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ECF08F" w14:textId="77777777" w:rsidR="00A110DD" w:rsidRDefault="00A110DD" w:rsidP="00A110DD">
      <w:pPr>
        <w:ind w:left="4962"/>
        <w:jc w:val="both"/>
      </w:pPr>
      <w:r>
        <w:t xml:space="preserve">2021-2030 metų Lietuvos Respublikos kultūros ministerijos kultūros ir kūrybingumo plėtros programos pažangos priemonės Nr. 08-001-04-01-01 „Aukštos meninės vertės, įvairaus ir įtraukaus kultūros turinio prieinamumo didinimas“ aprašo </w:t>
      </w:r>
    </w:p>
    <w:p w14:paraId="45B57B5C" w14:textId="1C6BE821" w:rsidR="00EF0781" w:rsidRPr="00794FE7" w:rsidRDefault="00A110DD" w:rsidP="00F20C2E">
      <w:pPr>
        <w:ind w:firstLine="4962"/>
      </w:pPr>
      <w:r>
        <w:t>2 priedas</w:t>
      </w:r>
    </w:p>
    <w:p w14:paraId="5EABCF71" w14:textId="77777777" w:rsidR="00EF0781" w:rsidRDefault="00EF0781">
      <w:pPr>
        <w:jc w:val="both"/>
        <w:rPr>
          <w:iCs/>
          <w:szCs w:val="24"/>
        </w:rPr>
      </w:pPr>
    </w:p>
    <w:p w14:paraId="7F8969B8" w14:textId="77777777" w:rsidR="00EF0781" w:rsidRDefault="00EF0781">
      <w:pPr>
        <w:jc w:val="both"/>
        <w:rPr>
          <w:iCs/>
          <w:szCs w:val="24"/>
        </w:rPr>
      </w:pPr>
    </w:p>
    <w:p w14:paraId="4490C6BD" w14:textId="72B50A15" w:rsidR="00EF0781" w:rsidRDefault="00CC22EC">
      <w:pPr>
        <w:jc w:val="center"/>
        <w:rPr>
          <w:b/>
          <w:bCs/>
          <w:szCs w:val="24"/>
        </w:rPr>
      </w:pPr>
      <w:r>
        <w:rPr>
          <w:rStyle w:val="normaltextrun"/>
          <w:rFonts w:eastAsiaTheme="minorEastAsia"/>
          <w:b/>
          <w:bCs/>
          <w:color w:val="000000"/>
          <w:shd w:val="clear" w:color="auto" w:fill="FFFFFF"/>
        </w:rPr>
        <w:t>2021–2030 METŲ LIETUVOS RESPUBLIKOS KULTŪROS MINISTERIJOS KULTŪROS IR KŪRYBINGUMO PLĖTROS PROGRAMOS PAŽANGOS PRIEMONĖS NR. 08-001-04-01-01 „AUKŠTOS MENINĖS VERTĖS, ĮVAIRAUS IR ĮTRAUKAUS KULTŪROS TURINIO PRIEINAMUMO DIDINIMAS“ </w:t>
      </w:r>
      <w:r>
        <w:rPr>
          <w:rStyle w:val="normaltextrun"/>
          <w:rFonts w:eastAsiaTheme="minorEastAsia"/>
          <w:b/>
          <w:bCs/>
          <w:caps/>
          <w:color w:val="000000"/>
          <w:shd w:val="clear" w:color="auto" w:fill="FFFFFF"/>
        </w:rPr>
        <w:t xml:space="preserve">VEIKLOS NR. </w:t>
      </w:r>
      <w:r>
        <w:rPr>
          <w:rStyle w:val="normaltextrun"/>
          <w:rFonts w:eastAsiaTheme="minorEastAsia"/>
          <w:b/>
          <w:bCs/>
          <w:color w:val="000000"/>
          <w:shd w:val="clear" w:color="auto" w:fill="FFFFFF"/>
        </w:rPr>
        <w:t>11</w:t>
      </w:r>
      <w:r>
        <w:rPr>
          <w:rStyle w:val="normaltextrun"/>
          <w:rFonts w:eastAsiaTheme="minorEastAsia"/>
          <w:color w:val="000000"/>
          <w:shd w:val="clear" w:color="auto" w:fill="FFFFFF"/>
        </w:rPr>
        <w:t xml:space="preserve"> </w:t>
      </w:r>
      <w:r w:rsidRPr="00702AFE">
        <w:rPr>
          <w:rStyle w:val="normaltextrun"/>
          <w:rFonts w:eastAsiaTheme="minorEastAsia"/>
          <w:b/>
          <w:bCs/>
          <w:color w:val="000000"/>
          <w:shd w:val="clear" w:color="auto" w:fill="FFFFFF"/>
        </w:rPr>
        <w:t>„</w:t>
      </w:r>
      <w:r>
        <w:rPr>
          <w:rStyle w:val="normaltextrun"/>
          <w:rFonts w:eastAsiaTheme="minorEastAsia"/>
          <w:b/>
          <w:bCs/>
          <w:color w:val="000000"/>
          <w:shd w:val="clear" w:color="auto" w:fill="FFFFFF"/>
        </w:rPr>
        <w:t>PROJEKTAS „SOCIALINIS RECEPTAS““</w:t>
      </w:r>
      <w:r>
        <w:rPr>
          <w:rStyle w:val="normaltextrun"/>
          <w:rFonts w:eastAsiaTheme="minorEastAsia"/>
          <w:color w:val="000000"/>
          <w:sz w:val="18"/>
          <w:szCs w:val="18"/>
          <w:shd w:val="clear" w:color="auto" w:fill="FFFFFF"/>
        </w:rPr>
        <w:t xml:space="preserve"> </w:t>
      </w:r>
      <w:r>
        <w:rPr>
          <w:rStyle w:val="normaltextrun"/>
          <w:rFonts w:eastAsiaTheme="minorEastAsia"/>
          <w:b/>
          <w:bCs/>
          <w:color w:val="000000"/>
          <w:shd w:val="clear" w:color="auto" w:fill="FFFFFF"/>
        </w:rPr>
        <w:t>PROJEKTŲ FINANSAVIMO SĄLYGŲ APRAŠAS NR. 1</w:t>
      </w:r>
      <w:r>
        <w:rPr>
          <w:rStyle w:val="eop"/>
          <w:color w:val="000000"/>
          <w:shd w:val="clear" w:color="auto" w:fill="FFFFFF"/>
        </w:rPr>
        <w:t> </w:t>
      </w:r>
    </w:p>
    <w:p w14:paraId="5E0B6064" w14:textId="77777777" w:rsidR="00EF0781" w:rsidRDefault="00EF0781">
      <w:pPr>
        <w:jc w:val="center"/>
        <w:rPr>
          <w:szCs w:val="24"/>
        </w:rPr>
      </w:pPr>
    </w:p>
    <w:p w14:paraId="5FFE7D3F" w14:textId="77777777" w:rsidR="0098060F" w:rsidRDefault="0098060F" w:rsidP="0098060F">
      <w:pPr>
        <w:pStyle w:val="paragraph"/>
        <w:spacing w:before="0" w:beforeAutospacing="0" w:after="0" w:afterAutospacing="0"/>
        <w:ind w:left="5670"/>
        <w:textAlignment w:val="baseline"/>
        <w:rPr>
          <w:rFonts w:ascii="Segoe UI" w:hAnsi="Segoe UI" w:cs="Segoe UI"/>
          <w:sz w:val="18"/>
          <w:szCs w:val="18"/>
        </w:rPr>
      </w:pPr>
      <w:r>
        <w:rPr>
          <w:rStyle w:val="eop"/>
          <w:rFonts w:eastAsiaTheme="minorEastAsia"/>
        </w:rPr>
        <w:t> </w:t>
      </w:r>
    </w:p>
    <w:p w14:paraId="31E98035" w14:textId="77777777" w:rsidR="0098060F" w:rsidRDefault="0098060F" w:rsidP="0098060F">
      <w:pPr>
        <w:pStyle w:val="paragraph"/>
        <w:spacing w:before="0" w:beforeAutospacing="0" w:after="0" w:afterAutospacing="0"/>
        <w:textAlignment w:val="baseline"/>
        <w:rPr>
          <w:rFonts w:ascii="Segoe UI" w:hAnsi="Segoe UI" w:cs="Segoe UI"/>
          <w:sz w:val="18"/>
          <w:szCs w:val="18"/>
        </w:rPr>
      </w:pPr>
      <w:r>
        <w:rPr>
          <w:rStyle w:val="eop"/>
          <w:rFonts w:eastAsiaTheme="minorEastAsia"/>
          <w:sz w:val="14"/>
          <w:szCs w:val="1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2"/>
      </w:tblGrid>
      <w:tr w:rsidR="0098060F" w14:paraId="1B7BCA8F" w14:textId="77777777" w:rsidTr="0098060F">
        <w:trPr>
          <w:trHeight w:val="300"/>
        </w:trPr>
        <w:tc>
          <w:tcPr>
            <w:tcW w:w="96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E84A6B" w14:textId="77777777" w:rsidR="0098060F" w:rsidRDefault="0098060F">
            <w:pPr>
              <w:pStyle w:val="paragraph"/>
              <w:spacing w:before="0" w:beforeAutospacing="0" w:after="0" w:afterAutospacing="0"/>
              <w:textAlignment w:val="baseline"/>
              <w:divId w:val="2057270792"/>
            </w:pPr>
            <w:r>
              <w:rPr>
                <w:rStyle w:val="normaltextrun"/>
                <w:b/>
                <w:bCs/>
              </w:rPr>
              <w:t>VEIKLOS AR POVEIKLĖS, KURIOMS NUSTATOMOS PROJEKTŲ FINANSAVIMO SĄLYGOS, PAVADINIMAS</w:t>
            </w:r>
            <w:r>
              <w:rPr>
                <w:rStyle w:val="eop"/>
                <w:rFonts w:eastAsiaTheme="minorEastAsia"/>
              </w:rPr>
              <w:t> </w:t>
            </w:r>
          </w:p>
        </w:tc>
      </w:tr>
      <w:tr w:rsidR="0098060F" w14:paraId="3C88B30C" w14:textId="77777777" w:rsidTr="0098060F">
        <w:trPr>
          <w:trHeight w:val="300"/>
        </w:trPr>
        <w:tc>
          <w:tcPr>
            <w:tcW w:w="9630" w:type="dxa"/>
            <w:tcBorders>
              <w:top w:val="single" w:sz="6" w:space="0" w:color="auto"/>
              <w:left w:val="single" w:sz="6" w:space="0" w:color="auto"/>
              <w:bottom w:val="single" w:sz="6" w:space="0" w:color="auto"/>
              <w:right w:val="single" w:sz="6" w:space="0" w:color="auto"/>
            </w:tcBorders>
            <w:shd w:val="clear" w:color="auto" w:fill="auto"/>
            <w:hideMark/>
          </w:tcPr>
          <w:p w14:paraId="357AA13F" w14:textId="3C38A3DF" w:rsidR="0098060F" w:rsidRDefault="0098060F" w:rsidP="00F20C2E">
            <w:pPr>
              <w:pStyle w:val="paragraph"/>
              <w:spacing w:before="0" w:beforeAutospacing="0" w:after="0" w:afterAutospacing="0"/>
              <w:jc w:val="both"/>
              <w:textAlignment w:val="baseline"/>
            </w:pPr>
            <w:r>
              <w:rPr>
                <w:rStyle w:val="normaltextrun"/>
                <w:color w:val="000000"/>
              </w:rPr>
              <w:t xml:space="preserve">Pagal </w:t>
            </w:r>
            <w:r w:rsidR="00A110DD">
              <w:rPr>
                <w:rStyle w:val="normaltextrun"/>
                <w:color w:val="000000"/>
              </w:rPr>
              <w:t xml:space="preserve">2021-2030 metų </w:t>
            </w:r>
            <w:r>
              <w:rPr>
                <w:rStyle w:val="normaltextrun"/>
                <w:color w:val="000000"/>
              </w:rPr>
              <w:t>Lietuvos Respublikos kultūros ministerijos kultūros ir kūrybingumo plėtros programos, patvirtintos Lietuvos Respublikos Vyriausybės 2021 m. rugsėjo 29 d. nutarimu Nr. 781 „Dėl 2021–2030 metų Lietuvos Respublikos kultūros ministerijos kultūros ir kūrybingumo plėtros programos patvirtinimo“, pažangos priemonės Nr. 08-001-04-01-01 „Aukštos meninės vertės, įvairaus ir įtraukaus kultūros turinio prieinamumo didinimas“ aprašo, patvirtinto Lietuvos Respublikos kultūros ministro 2022 m. kovo 10  d. įsakymu Nr. ĮV-274 „Dėl 2021–2030 metų Lietuvos Respublikos kultūros ministerijos kultūros ir kūrybingumo plėtros programos pažangos priemonės Nr. 08-001-04-01-01 „Aukštos meninės vertės, įvairaus ir įtraukaus kultūros turinio prieinamumo didinimas“ aprašo patvirtinimo“, 11 veiklą „Projektas „Socialinis receptas““ projektų finansavimo sąlygų aprašą (toliau – Aprašas) finansuojama</w:t>
            </w:r>
            <w:r w:rsidR="008F5639">
              <w:rPr>
                <w:rStyle w:val="normaltextrun"/>
              </w:rPr>
              <w:t xml:space="preserve"> k</w:t>
            </w:r>
            <w:r>
              <w:rPr>
                <w:rStyle w:val="normaltextrun"/>
                <w:color w:val="000000"/>
              </w:rPr>
              <w:t>ultūros ir kūrybinių veiklų, paslaugų ar užsiėmimų ciklų organizavimas ir vykdymas senatvės pensijos amžiaus sulaukusiems asmenims.</w:t>
            </w:r>
            <w:r>
              <w:rPr>
                <w:rStyle w:val="eop"/>
                <w:rFonts w:eastAsiaTheme="minorEastAsia"/>
                <w:color w:val="000000"/>
              </w:rPr>
              <w:t> </w:t>
            </w:r>
          </w:p>
        </w:tc>
      </w:tr>
    </w:tbl>
    <w:p w14:paraId="63499FEF" w14:textId="77777777" w:rsidR="0098060F" w:rsidRDefault="0098060F" w:rsidP="0098060F">
      <w:pPr>
        <w:pStyle w:val="paragraph"/>
        <w:spacing w:before="0" w:beforeAutospacing="0" w:after="0" w:afterAutospacing="0"/>
        <w:jc w:val="both"/>
        <w:textAlignment w:val="baseline"/>
        <w:rPr>
          <w:rFonts w:ascii="Segoe UI" w:hAnsi="Segoe UI" w:cs="Segoe UI"/>
          <w:sz w:val="18"/>
          <w:szCs w:val="18"/>
        </w:rPr>
      </w:pPr>
      <w:r>
        <w:rPr>
          <w:rStyle w:val="eop"/>
          <w:rFonts w:eastAsiaTheme="minorEastAsia"/>
        </w:rPr>
        <w:t> </w:t>
      </w:r>
    </w:p>
    <w:p w14:paraId="1A898618" w14:textId="4632A7E6" w:rsidR="0098060F" w:rsidRDefault="0098060F" w:rsidP="0098060F">
      <w:pPr>
        <w:pStyle w:val="paragraph"/>
        <w:spacing w:before="0" w:beforeAutospacing="0" w:after="0" w:afterAutospacing="0"/>
        <w:jc w:val="both"/>
        <w:textAlignment w:val="baseline"/>
        <w:rPr>
          <w:rFonts w:ascii="Segoe UI" w:hAnsi="Segoe UI" w:cs="Segoe UI"/>
          <w:sz w:val="18"/>
          <w:szCs w:val="18"/>
        </w:rPr>
      </w:pPr>
      <w:r>
        <w:rPr>
          <w:rStyle w:val="normaltextrun"/>
          <w:b/>
          <w:bCs/>
        </w:rPr>
        <w:t>STEBĖSENOS RODIKLIAI (Pažangos priemonės veikl</w:t>
      </w:r>
      <w:r w:rsidR="00EA597C">
        <w:rPr>
          <w:rStyle w:val="normaltextrun"/>
          <w:b/>
          <w:bCs/>
        </w:rPr>
        <w:t>o</w:t>
      </w:r>
      <w:r>
        <w:rPr>
          <w:rStyle w:val="normaltextrun"/>
          <w:b/>
          <w:bCs/>
        </w:rPr>
        <w:t>s rezultato rodiklis)</w:t>
      </w:r>
      <w:r>
        <w:rPr>
          <w:rStyle w:val="eop"/>
          <w:rFonts w:eastAsiaTheme="minorEastAsi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2550"/>
        <w:gridCol w:w="1410"/>
        <w:gridCol w:w="2400"/>
      </w:tblGrid>
      <w:tr w:rsidR="0098060F" w14:paraId="40E486E3" w14:textId="77777777" w:rsidTr="0098060F">
        <w:trPr>
          <w:trHeight w:val="405"/>
        </w:trPr>
        <w:tc>
          <w:tcPr>
            <w:tcW w:w="3255" w:type="dxa"/>
            <w:tcBorders>
              <w:top w:val="single" w:sz="6" w:space="0" w:color="auto"/>
              <w:left w:val="single" w:sz="6" w:space="0" w:color="auto"/>
              <w:bottom w:val="single" w:sz="6" w:space="0" w:color="auto"/>
              <w:right w:val="single" w:sz="6" w:space="0" w:color="auto"/>
            </w:tcBorders>
            <w:shd w:val="clear" w:color="auto" w:fill="D0CECE"/>
            <w:vAlign w:val="center"/>
            <w:hideMark/>
          </w:tcPr>
          <w:p w14:paraId="28E9FA45" w14:textId="77777777" w:rsidR="0098060F" w:rsidRDefault="0098060F" w:rsidP="0098060F">
            <w:pPr>
              <w:pStyle w:val="paragraph"/>
              <w:spacing w:before="0" w:beforeAutospacing="0" w:after="0" w:afterAutospacing="0"/>
              <w:jc w:val="center"/>
              <w:textAlignment w:val="baseline"/>
            </w:pPr>
            <w:r>
              <w:rPr>
                <w:rStyle w:val="normaltextrun"/>
                <w:b/>
                <w:bCs/>
              </w:rPr>
              <w:t>Rodiklio pavadinimas</w:t>
            </w:r>
            <w:r>
              <w:rPr>
                <w:rStyle w:val="eop"/>
                <w:rFonts w:eastAsiaTheme="minorEastAsia"/>
              </w:rPr>
              <w:t> </w:t>
            </w:r>
          </w:p>
        </w:tc>
        <w:tc>
          <w:tcPr>
            <w:tcW w:w="2550" w:type="dxa"/>
            <w:tcBorders>
              <w:top w:val="single" w:sz="6" w:space="0" w:color="auto"/>
              <w:left w:val="single" w:sz="6" w:space="0" w:color="auto"/>
              <w:bottom w:val="single" w:sz="6" w:space="0" w:color="auto"/>
              <w:right w:val="single" w:sz="6" w:space="0" w:color="auto"/>
            </w:tcBorders>
            <w:shd w:val="clear" w:color="auto" w:fill="D0CECE"/>
            <w:vAlign w:val="center"/>
            <w:hideMark/>
          </w:tcPr>
          <w:p w14:paraId="333301B5" w14:textId="77777777" w:rsidR="0098060F" w:rsidRDefault="0098060F" w:rsidP="0098060F">
            <w:pPr>
              <w:pStyle w:val="paragraph"/>
              <w:spacing w:before="0" w:beforeAutospacing="0" w:after="0" w:afterAutospacing="0"/>
              <w:jc w:val="center"/>
              <w:textAlignment w:val="baseline"/>
            </w:pPr>
            <w:r>
              <w:rPr>
                <w:rStyle w:val="normaltextrun"/>
                <w:b/>
                <w:bCs/>
              </w:rPr>
              <w:t>Rodiklio kodas</w:t>
            </w:r>
            <w:r>
              <w:rPr>
                <w:rStyle w:val="eop"/>
                <w:rFonts w:eastAsiaTheme="minorEastAsia"/>
              </w:rPr>
              <w:t> </w:t>
            </w:r>
          </w:p>
        </w:tc>
        <w:tc>
          <w:tcPr>
            <w:tcW w:w="1410" w:type="dxa"/>
            <w:tcBorders>
              <w:top w:val="single" w:sz="6" w:space="0" w:color="auto"/>
              <w:left w:val="single" w:sz="6" w:space="0" w:color="auto"/>
              <w:bottom w:val="single" w:sz="6" w:space="0" w:color="auto"/>
              <w:right w:val="single" w:sz="6" w:space="0" w:color="auto"/>
            </w:tcBorders>
            <w:shd w:val="clear" w:color="auto" w:fill="D0CECE"/>
            <w:vAlign w:val="center"/>
            <w:hideMark/>
          </w:tcPr>
          <w:p w14:paraId="46D55206" w14:textId="77777777" w:rsidR="0098060F" w:rsidRDefault="0098060F" w:rsidP="0098060F">
            <w:pPr>
              <w:pStyle w:val="paragraph"/>
              <w:spacing w:before="0" w:beforeAutospacing="0" w:after="0" w:afterAutospacing="0"/>
              <w:jc w:val="center"/>
              <w:textAlignment w:val="baseline"/>
            </w:pPr>
            <w:r>
              <w:rPr>
                <w:rStyle w:val="normaltextrun"/>
                <w:b/>
                <w:bCs/>
              </w:rPr>
              <w:t>Matavimo vienetai</w:t>
            </w:r>
            <w:r>
              <w:rPr>
                <w:rStyle w:val="eop"/>
                <w:rFonts w:eastAsiaTheme="minorEastAsia"/>
              </w:rPr>
              <w:t> </w:t>
            </w:r>
          </w:p>
        </w:tc>
        <w:tc>
          <w:tcPr>
            <w:tcW w:w="2400" w:type="dxa"/>
            <w:tcBorders>
              <w:top w:val="single" w:sz="6" w:space="0" w:color="auto"/>
              <w:left w:val="single" w:sz="6" w:space="0" w:color="auto"/>
              <w:bottom w:val="single" w:sz="6" w:space="0" w:color="auto"/>
              <w:right w:val="single" w:sz="6" w:space="0" w:color="auto"/>
            </w:tcBorders>
            <w:shd w:val="clear" w:color="auto" w:fill="D0CECE"/>
            <w:vAlign w:val="center"/>
            <w:hideMark/>
          </w:tcPr>
          <w:p w14:paraId="00B87EC9" w14:textId="77777777" w:rsidR="0098060F" w:rsidRDefault="0098060F" w:rsidP="0098060F">
            <w:pPr>
              <w:pStyle w:val="paragraph"/>
              <w:spacing w:before="0" w:beforeAutospacing="0" w:after="0" w:afterAutospacing="0"/>
              <w:jc w:val="center"/>
              <w:textAlignment w:val="baseline"/>
            </w:pPr>
            <w:r>
              <w:rPr>
                <w:rStyle w:val="normaltextrun"/>
                <w:b/>
                <w:bCs/>
              </w:rPr>
              <w:t>Siektina reikšmė ir pasiekimo data</w:t>
            </w:r>
            <w:r>
              <w:rPr>
                <w:rStyle w:val="eop"/>
                <w:rFonts w:eastAsiaTheme="minorEastAsia"/>
              </w:rPr>
              <w:t> </w:t>
            </w:r>
          </w:p>
        </w:tc>
      </w:tr>
      <w:tr w:rsidR="0098060F" w14:paraId="261C6FCF" w14:textId="77777777" w:rsidTr="0098060F">
        <w:trPr>
          <w:trHeight w:val="720"/>
        </w:trPr>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1A179034" w14:textId="77777777" w:rsidR="0098060F" w:rsidRDefault="0098060F" w:rsidP="0098060F">
            <w:pPr>
              <w:pStyle w:val="paragraph"/>
              <w:spacing w:before="0" w:beforeAutospacing="0" w:after="0" w:afterAutospacing="0"/>
              <w:textAlignment w:val="baseline"/>
            </w:pPr>
            <w:r>
              <w:rPr>
                <w:rStyle w:val="normaltextrun"/>
              </w:rPr>
              <w:t>Gyventojų pasitenkinimas kultūros paslaugų prieinamumu</w:t>
            </w:r>
            <w:r>
              <w:rPr>
                <w:rStyle w:val="eop"/>
                <w:rFonts w:eastAsiaTheme="minorEastAsia"/>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1503E2C0" w14:textId="77777777" w:rsidR="0098060F" w:rsidRDefault="0098060F" w:rsidP="0098060F">
            <w:pPr>
              <w:pStyle w:val="paragraph"/>
              <w:spacing w:before="0" w:beforeAutospacing="0" w:after="0" w:afterAutospacing="0"/>
              <w:jc w:val="center"/>
              <w:textAlignment w:val="baseline"/>
            </w:pPr>
            <w:r>
              <w:rPr>
                <w:rStyle w:val="normaltextrun"/>
              </w:rPr>
              <w:t>R-08-001-04-01-01-02</w:t>
            </w:r>
            <w:r>
              <w:rPr>
                <w:rStyle w:val="eop"/>
                <w:rFonts w:eastAsiaTheme="minorEastAsia"/>
              </w:rPr>
              <w: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511E9AA5" w14:textId="77777777" w:rsidR="0098060F" w:rsidRDefault="0098060F" w:rsidP="0098060F">
            <w:pPr>
              <w:pStyle w:val="paragraph"/>
              <w:spacing w:before="0" w:beforeAutospacing="0" w:after="0" w:afterAutospacing="0"/>
              <w:jc w:val="center"/>
              <w:textAlignment w:val="baseline"/>
            </w:pPr>
            <w:r>
              <w:rPr>
                <w:rStyle w:val="normaltextrun"/>
              </w:rPr>
              <w:t>Procentai</w:t>
            </w:r>
            <w:r>
              <w:rPr>
                <w:rStyle w:val="eop"/>
                <w:rFonts w:eastAsiaTheme="minorEastAsia"/>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1E1F7CF1" w14:textId="77777777" w:rsidR="0098060F" w:rsidRDefault="0098060F" w:rsidP="0098060F">
            <w:pPr>
              <w:pStyle w:val="paragraph"/>
              <w:spacing w:before="0" w:beforeAutospacing="0" w:after="0" w:afterAutospacing="0"/>
              <w:jc w:val="center"/>
              <w:textAlignment w:val="baseline"/>
            </w:pPr>
            <w:r>
              <w:rPr>
                <w:rStyle w:val="normaltextrun"/>
              </w:rPr>
              <w:t>70,1</w:t>
            </w:r>
            <w:r>
              <w:rPr>
                <w:rStyle w:val="eop"/>
                <w:rFonts w:eastAsiaTheme="minorEastAsia"/>
              </w:rPr>
              <w:t> </w:t>
            </w:r>
          </w:p>
          <w:p w14:paraId="3908EA97" w14:textId="77777777" w:rsidR="0098060F" w:rsidRDefault="0098060F" w:rsidP="0098060F">
            <w:pPr>
              <w:pStyle w:val="paragraph"/>
              <w:spacing w:before="0" w:beforeAutospacing="0" w:after="0" w:afterAutospacing="0"/>
              <w:jc w:val="center"/>
              <w:textAlignment w:val="baseline"/>
            </w:pPr>
            <w:r>
              <w:rPr>
                <w:rStyle w:val="normaltextrun"/>
              </w:rPr>
              <w:t>(2026)</w:t>
            </w:r>
            <w:r>
              <w:rPr>
                <w:rStyle w:val="eop"/>
                <w:rFonts w:eastAsiaTheme="minorEastAsia"/>
              </w:rPr>
              <w:t> </w:t>
            </w:r>
          </w:p>
        </w:tc>
      </w:tr>
    </w:tbl>
    <w:p w14:paraId="2BFA2095" w14:textId="77777777" w:rsidR="0098060F" w:rsidRDefault="0098060F" w:rsidP="0098060F">
      <w:pPr>
        <w:pStyle w:val="paragraph"/>
        <w:spacing w:before="0" w:beforeAutospacing="0" w:after="0" w:afterAutospacing="0"/>
        <w:jc w:val="both"/>
        <w:textAlignment w:val="baseline"/>
        <w:rPr>
          <w:rFonts w:ascii="Segoe UI" w:hAnsi="Segoe UI" w:cs="Segoe UI"/>
          <w:sz w:val="18"/>
          <w:szCs w:val="18"/>
        </w:rPr>
      </w:pPr>
      <w:r>
        <w:rPr>
          <w:rStyle w:val="eop"/>
          <w:rFonts w:eastAsiaTheme="minorEastAsia"/>
          <w:color w:val="808080"/>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30"/>
      </w:tblGrid>
      <w:tr w:rsidR="0098060F" w14:paraId="3D96D834" w14:textId="77777777" w:rsidTr="0098060F">
        <w:trPr>
          <w:trHeight w:val="285"/>
        </w:trPr>
        <w:tc>
          <w:tcPr>
            <w:tcW w:w="9630" w:type="dxa"/>
            <w:tcBorders>
              <w:top w:val="single" w:sz="6" w:space="0" w:color="auto"/>
              <w:left w:val="single" w:sz="6" w:space="0" w:color="auto"/>
              <w:bottom w:val="single" w:sz="6" w:space="0" w:color="auto"/>
              <w:right w:val="single" w:sz="6" w:space="0" w:color="auto"/>
            </w:tcBorders>
            <w:shd w:val="clear" w:color="auto" w:fill="auto"/>
            <w:hideMark/>
          </w:tcPr>
          <w:p w14:paraId="35C0B970" w14:textId="77777777" w:rsidR="0098060F" w:rsidRDefault="0098060F">
            <w:pPr>
              <w:pStyle w:val="paragraph"/>
              <w:spacing w:before="0" w:beforeAutospacing="0" w:after="0" w:afterAutospacing="0"/>
              <w:textAlignment w:val="baseline"/>
              <w:divId w:val="294070605"/>
            </w:pPr>
            <w:r>
              <w:rPr>
                <w:rStyle w:val="normaltextrun"/>
                <w:b/>
                <w:bCs/>
              </w:rPr>
              <w:t>Rodiklių aprašymo kortelės</w:t>
            </w:r>
            <w:r>
              <w:rPr>
                <w:rStyle w:val="eop"/>
                <w:rFonts w:eastAsiaTheme="minorEastAsia"/>
              </w:rPr>
              <w:t> </w:t>
            </w:r>
          </w:p>
        </w:tc>
      </w:tr>
      <w:tr w:rsidR="0098060F" w14:paraId="5F9529E2" w14:textId="77777777" w:rsidTr="0098060F">
        <w:trPr>
          <w:trHeight w:val="315"/>
        </w:trPr>
        <w:tc>
          <w:tcPr>
            <w:tcW w:w="9630" w:type="dxa"/>
            <w:tcBorders>
              <w:top w:val="single" w:sz="6" w:space="0" w:color="auto"/>
              <w:left w:val="single" w:sz="6" w:space="0" w:color="auto"/>
              <w:bottom w:val="single" w:sz="6" w:space="0" w:color="auto"/>
              <w:right w:val="single" w:sz="6" w:space="0" w:color="auto"/>
            </w:tcBorders>
            <w:shd w:val="clear" w:color="auto" w:fill="auto"/>
            <w:hideMark/>
          </w:tcPr>
          <w:p w14:paraId="5EF1068D" w14:textId="77777777" w:rsidR="0098060F" w:rsidRDefault="0098060F" w:rsidP="0098060F">
            <w:pPr>
              <w:pStyle w:val="paragraph"/>
              <w:spacing w:before="0" w:beforeAutospacing="0" w:after="0" w:afterAutospacing="0"/>
              <w:textAlignment w:val="baseline"/>
            </w:pPr>
            <w:r>
              <w:rPr>
                <w:rStyle w:val="normaltextrun"/>
                <w:color w:val="000000"/>
                <w:shd w:val="clear" w:color="auto" w:fill="FFFFFF"/>
              </w:rPr>
              <w:t>Netaikoma.</w:t>
            </w:r>
            <w:r>
              <w:rPr>
                <w:rStyle w:val="eop"/>
                <w:rFonts w:eastAsiaTheme="minorEastAsia"/>
                <w:color w:val="000000"/>
              </w:rPr>
              <w:t> </w:t>
            </w:r>
          </w:p>
        </w:tc>
      </w:tr>
    </w:tbl>
    <w:p w14:paraId="7874BB0F" w14:textId="77777777" w:rsidR="0098060F" w:rsidRDefault="0098060F" w:rsidP="0098060F">
      <w:pPr>
        <w:pStyle w:val="paragraph"/>
        <w:spacing w:before="0" w:beforeAutospacing="0" w:after="0" w:afterAutospacing="0"/>
        <w:jc w:val="both"/>
        <w:textAlignment w:val="baseline"/>
        <w:rPr>
          <w:rFonts w:ascii="Segoe UI" w:hAnsi="Segoe UI" w:cs="Segoe UI"/>
          <w:sz w:val="18"/>
          <w:szCs w:val="18"/>
        </w:rPr>
      </w:pPr>
      <w:r>
        <w:rPr>
          <w:rStyle w:val="eop"/>
          <w:rFonts w:eastAsiaTheme="minorEastAsi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2"/>
      </w:tblGrid>
      <w:tr w:rsidR="0098060F" w14:paraId="78A2FB24" w14:textId="77777777" w:rsidTr="1E6E73D0">
        <w:trPr>
          <w:trHeight w:val="300"/>
        </w:trPr>
        <w:tc>
          <w:tcPr>
            <w:tcW w:w="9840" w:type="dxa"/>
            <w:tcBorders>
              <w:top w:val="single" w:sz="6" w:space="0" w:color="auto"/>
              <w:left w:val="single" w:sz="6" w:space="0" w:color="auto"/>
              <w:bottom w:val="single" w:sz="6" w:space="0" w:color="auto"/>
              <w:right w:val="single" w:sz="6" w:space="0" w:color="auto"/>
            </w:tcBorders>
            <w:shd w:val="clear" w:color="auto" w:fill="auto"/>
            <w:hideMark/>
          </w:tcPr>
          <w:p w14:paraId="3139273C" w14:textId="77777777" w:rsidR="0098060F" w:rsidRDefault="0098060F">
            <w:pPr>
              <w:pStyle w:val="paragraph"/>
              <w:spacing w:before="0" w:beforeAutospacing="0" w:after="0" w:afterAutospacing="0"/>
              <w:textAlignment w:val="baseline"/>
              <w:divId w:val="2083984536"/>
            </w:pPr>
            <w:r>
              <w:rPr>
                <w:rStyle w:val="normaltextrun"/>
                <w:b/>
                <w:bCs/>
              </w:rPr>
              <w:t>SPECIALIEJI FINANSAVIMO REIKALAVIMAI</w:t>
            </w:r>
            <w:r>
              <w:rPr>
                <w:rStyle w:val="eop"/>
                <w:rFonts w:eastAsiaTheme="minorEastAsia"/>
              </w:rPr>
              <w:t> </w:t>
            </w:r>
          </w:p>
        </w:tc>
      </w:tr>
      <w:tr w:rsidR="0098060F" w14:paraId="79DF98EF" w14:textId="77777777" w:rsidTr="1E6E73D0">
        <w:trPr>
          <w:trHeight w:val="300"/>
        </w:trPr>
        <w:tc>
          <w:tcPr>
            <w:tcW w:w="9840" w:type="dxa"/>
            <w:tcBorders>
              <w:top w:val="single" w:sz="6" w:space="0" w:color="auto"/>
              <w:left w:val="single" w:sz="6" w:space="0" w:color="auto"/>
              <w:bottom w:val="single" w:sz="6" w:space="0" w:color="auto"/>
              <w:right w:val="single" w:sz="6" w:space="0" w:color="auto"/>
            </w:tcBorders>
            <w:shd w:val="clear" w:color="auto" w:fill="auto"/>
            <w:hideMark/>
          </w:tcPr>
          <w:p w14:paraId="1F8985D2" w14:textId="77777777" w:rsidR="0098060F" w:rsidRDefault="0098060F" w:rsidP="0098060F">
            <w:pPr>
              <w:pStyle w:val="paragraph"/>
              <w:spacing w:before="0" w:beforeAutospacing="0" w:after="0" w:afterAutospacing="0"/>
              <w:textAlignment w:val="baseline"/>
            </w:pPr>
            <w:r>
              <w:rPr>
                <w:rStyle w:val="normaltextrun"/>
                <w:b/>
                <w:bCs/>
              </w:rPr>
              <w:t>1. Taikomi teisės aktai</w:t>
            </w:r>
            <w:r>
              <w:rPr>
                <w:rStyle w:val="eop"/>
                <w:rFonts w:eastAsiaTheme="minorEastAsia"/>
              </w:rPr>
              <w:t> </w:t>
            </w:r>
          </w:p>
        </w:tc>
      </w:tr>
      <w:tr w:rsidR="0098060F" w14:paraId="47499012" w14:textId="77777777" w:rsidTr="1E6E73D0">
        <w:trPr>
          <w:trHeight w:val="300"/>
        </w:trPr>
        <w:tc>
          <w:tcPr>
            <w:tcW w:w="9840" w:type="dxa"/>
            <w:tcBorders>
              <w:top w:val="single" w:sz="6" w:space="0" w:color="auto"/>
              <w:left w:val="single" w:sz="6" w:space="0" w:color="auto"/>
              <w:bottom w:val="single" w:sz="6" w:space="0" w:color="auto"/>
              <w:right w:val="single" w:sz="6" w:space="0" w:color="auto"/>
            </w:tcBorders>
            <w:shd w:val="clear" w:color="auto" w:fill="auto"/>
            <w:hideMark/>
          </w:tcPr>
          <w:p w14:paraId="11FB0C40" w14:textId="6BCD0D63" w:rsidR="0098060F" w:rsidRDefault="0098060F" w:rsidP="0098060F">
            <w:pPr>
              <w:pStyle w:val="paragraph"/>
              <w:spacing w:before="0" w:beforeAutospacing="0" w:after="0" w:afterAutospacing="0"/>
              <w:jc w:val="both"/>
              <w:textAlignment w:val="baseline"/>
            </w:pPr>
            <w:r>
              <w:rPr>
                <w:rStyle w:val="normaltextrun"/>
              </w:rPr>
              <w:t>Teisės aktai, kuriais vadovaujamasi rengiant, teikiant ir vertinant</w:t>
            </w:r>
            <w:r w:rsidR="008F5639">
              <w:rPr>
                <w:rStyle w:val="normaltextrun"/>
              </w:rPr>
              <w:t xml:space="preserve"> jungtinius projektus (toliau –</w:t>
            </w:r>
            <w:r>
              <w:rPr>
                <w:rStyle w:val="normaltextrun"/>
              </w:rPr>
              <w:t xml:space="preserve"> JP</w:t>
            </w:r>
            <w:r w:rsidR="008F5639">
              <w:rPr>
                <w:rStyle w:val="normaltextrun"/>
              </w:rPr>
              <w:t>), priemonių</w:t>
            </w:r>
            <w:r>
              <w:rPr>
                <w:rStyle w:val="normaltextrun"/>
              </w:rPr>
              <w:t xml:space="preserve"> įgyvendinimo planą (</w:t>
            </w:r>
            <w:r w:rsidR="008F5639">
              <w:rPr>
                <w:rStyle w:val="normaltextrun"/>
              </w:rPr>
              <w:t xml:space="preserve">toliau - </w:t>
            </w:r>
            <w:r>
              <w:rPr>
                <w:rStyle w:val="normaltextrun"/>
              </w:rPr>
              <w:t>PĮP), JP projekto paraiškas, priimant sprendim</w:t>
            </w:r>
            <w:r w:rsidR="008F5639">
              <w:rPr>
                <w:rStyle w:val="normaltextrun"/>
              </w:rPr>
              <w:t>us</w:t>
            </w:r>
            <w:r>
              <w:rPr>
                <w:rStyle w:val="normaltextrun"/>
              </w:rPr>
              <w:t xml:space="preserve"> dėl JP ir JP projektų finansavimo, sudarant JP ir JP projektų sutartis ir įgyvendinant JP ir JP projektus, finansuojamus pagal šį Aprašą:</w:t>
            </w:r>
            <w:r>
              <w:rPr>
                <w:rStyle w:val="eop"/>
                <w:rFonts w:eastAsiaTheme="minorEastAsia"/>
              </w:rPr>
              <w:t> </w:t>
            </w:r>
          </w:p>
          <w:p w14:paraId="6711BDCD" w14:textId="633AC533" w:rsidR="0098060F" w:rsidRDefault="0098060F" w:rsidP="0098060F">
            <w:pPr>
              <w:pStyle w:val="paragraph"/>
              <w:spacing w:before="0" w:beforeAutospacing="0" w:after="0" w:afterAutospacing="0"/>
              <w:jc w:val="both"/>
              <w:textAlignment w:val="baseline"/>
            </w:pPr>
            <w:r>
              <w:rPr>
                <w:rStyle w:val="normaltextrun"/>
              </w:rPr>
              <w:t>1. 2021–2030 m</w:t>
            </w:r>
            <w:r w:rsidR="008F5639">
              <w:rPr>
                <w:rStyle w:val="normaltextrun"/>
              </w:rPr>
              <w:t>etų</w:t>
            </w:r>
            <w:r>
              <w:rPr>
                <w:rStyle w:val="normaltextrun"/>
              </w:rPr>
              <w:t xml:space="preserve"> </w:t>
            </w:r>
            <w:r w:rsidR="008F5639">
              <w:rPr>
                <w:rStyle w:val="normaltextrun"/>
              </w:rPr>
              <w:t>n</w:t>
            </w:r>
            <w:r>
              <w:rPr>
                <w:rStyle w:val="normaltextrun"/>
              </w:rPr>
              <w:t>acionalinis pažangos planas, patvirtintas Lietuvos Respublikos Vyriausybės 2020 m. rugsėjo 9 d. nutarimu Nr. 998 „Dėl 2021–2030 m</w:t>
            </w:r>
            <w:r w:rsidR="008F5639">
              <w:rPr>
                <w:rStyle w:val="normaltextrun"/>
              </w:rPr>
              <w:t>etų</w:t>
            </w:r>
            <w:r>
              <w:rPr>
                <w:rStyle w:val="normaltextrun"/>
              </w:rPr>
              <w:t xml:space="preserve"> </w:t>
            </w:r>
            <w:r w:rsidR="008F5639">
              <w:rPr>
                <w:rStyle w:val="normaltextrun"/>
              </w:rPr>
              <w:t>n</w:t>
            </w:r>
            <w:r>
              <w:rPr>
                <w:rStyle w:val="normaltextrun"/>
              </w:rPr>
              <w:t>acionalinio pažangos plano patvirtinimo“; </w:t>
            </w:r>
            <w:r>
              <w:rPr>
                <w:rStyle w:val="eop"/>
                <w:rFonts w:eastAsiaTheme="minorEastAsia"/>
              </w:rPr>
              <w:t> </w:t>
            </w:r>
          </w:p>
          <w:p w14:paraId="2EAB5769" w14:textId="77777777" w:rsidR="0098060F" w:rsidRDefault="0098060F" w:rsidP="0098060F">
            <w:pPr>
              <w:pStyle w:val="paragraph"/>
              <w:spacing w:before="0" w:beforeAutospacing="0" w:after="0" w:afterAutospacing="0"/>
              <w:jc w:val="both"/>
              <w:textAlignment w:val="baseline"/>
            </w:pPr>
            <w:r>
              <w:rPr>
                <w:rStyle w:val="normaltextrun"/>
              </w:rPr>
              <w:t xml:space="preserve">2. 2021 – 2030 metų Lietuvos Respublikos kultūros ministerijos kultūros ir kūrybingumo plėtros programa, patvirtinta Lietuvos Respublikos Vyriausybės 2021 m. rugsėjo 29 d. nutarimu Nr. 781 </w:t>
            </w:r>
            <w:r>
              <w:rPr>
                <w:rStyle w:val="normaltextrun"/>
              </w:rPr>
              <w:lastRenderedPageBreak/>
              <w:t>„Dėl 2021–2030 metų Lietuvos Respublikos kultūros ministerijos kultūros ir kūrybingumo plėtros programos patvirtinimo“; </w:t>
            </w:r>
            <w:r>
              <w:rPr>
                <w:rStyle w:val="eop"/>
                <w:rFonts w:eastAsiaTheme="minorEastAsia"/>
              </w:rPr>
              <w:t> </w:t>
            </w:r>
          </w:p>
          <w:p w14:paraId="424275D7" w14:textId="7C4F1B9E" w:rsidR="008F5639" w:rsidRDefault="0098060F" w:rsidP="0098060F">
            <w:pPr>
              <w:pStyle w:val="paragraph"/>
              <w:spacing w:before="0" w:beforeAutospacing="0" w:after="0" w:afterAutospacing="0"/>
              <w:jc w:val="both"/>
              <w:textAlignment w:val="baseline"/>
              <w:rPr>
                <w:rStyle w:val="normaltextrun"/>
              </w:rPr>
            </w:pPr>
            <w:r>
              <w:rPr>
                <w:rStyle w:val="normaltextrun"/>
              </w:rPr>
              <w:t xml:space="preserve">3. </w:t>
            </w:r>
            <w:r w:rsidR="008F5639">
              <w:rPr>
                <w:rStyle w:val="normaltextrun"/>
                <w:color w:val="000000"/>
              </w:rPr>
              <w:t>Projektų, finansuojamų valstybės biudžeto lėšomis, administravimo ir finansavimo taisyklės</w:t>
            </w:r>
            <w:r w:rsidR="008F5639">
              <w:rPr>
                <w:rStyle w:val="normaltextrun"/>
              </w:rPr>
              <w:t>, patvirtintos Lietuvos Respublikos finansų ministro 2021 m. birželio 28 d. įsakymu Nr. 1K-227 „</w:t>
            </w:r>
            <w:r w:rsidR="008F5639">
              <w:rPr>
                <w:rStyle w:val="normaltextrun"/>
                <w:color w:val="000000"/>
              </w:rPr>
              <w:t>Dėl Strateginio valdymo metodikos taikymo“</w:t>
            </w:r>
            <w:r w:rsidR="008F5639">
              <w:rPr>
                <w:rStyle w:val="normaltextrun"/>
              </w:rPr>
              <w:t xml:space="preserve"> (toliau – Taisyklės);</w:t>
            </w:r>
            <w:r w:rsidR="008F5639">
              <w:rPr>
                <w:rStyle w:val="eop"/>
                <w:rFonts w:eastAsiaTheme="minorEastAsia"/>
              </w:rPr>
              <w:t> </w:t>
            </w:r>
          </w:p>
          <w:p w14:paraId="3EE54BAF" w14:textId="534701F1" w:rsidR="0098060F" w:rsidRDefault="008F5639" w:rsidP="0098060F">
            <w:pPr>
              <w:pStyle w:val="paragraph"/>
              <w:spacing w:before="0" w:beforeAutospacing="0" w:after="0" w:afterAutospacing="0"/>
              <w:jc w:val="both"/>
              <w:textAlignment w:val="baseline"/>
            </w:pPr>
            <w:r>
              <w:rPr>
                <w:rStyle w:val="normaltextrun"/>
              </w:rPr>
              <w:t xml:space="preserve">4. </w:t>
            </w:r>
            <w:r w:rsidR="0098060F">
              <w:rPr>
                <w:rStyle w:val="normaltextrun"/>
              </w:rPr>
              <w:t>2021–2030 metų Lietuvos Respublikos kultūros ministerijos kultūros ir kūrybingumo plėtros programos pažangos priemonės Nr. 08-001-04-01-01 „Aukštos meninės vertės, įvairaus ir įtraukaus kultūros turinio prieinamumo didinimas“ aprašas, patvirtintas Lietuvos Respublikos kultūros ministro 2022 m. kovo 10 d. įsakymu Nr. ĮV-274 „Dėl 2021–2030 metų Lietuvos Respublikos kultūros ministerijos kultūros ir kūrybingumo plėtros programos pažangos priemonės Nr. 08-001-04- 01-01 „Aukštos meninės vertės, įvairaus ir įtraukaus kultūros turinio prieinamumo didinimas“ aprašo patvirtinimo“; </w:t>
            </w:r>
            <w:r w:rsidR="0098060F">
              <w:rPr>
                <w:rStyle w:val="eop"/>
                <w:rFonts w:eastAsiaTheme="minorEastAsia"/>
              </w:rPr>
              <w:t> </w:t>
            </w:r>
          </w:p>
          <w:p w14:paraId="6BB2AF50" w14:textId="66225BBB" w:rsidR="008F5639" w:rsidRDefault="0098060F" w:rsidP="0098060F">
            <w:pPr>
              <w:pStyle w:val="paragraph"/>
              <w:spacing w:before="0" w:beforeAutospacing="0" w:after="0" w:afterAutospacing="0"/>
              <w:jc w:val="both"/>
              <w:textAlignment w:val="baseline"/>
              <w:rPr>
                <w:rStyle w:val="normaltextrun"/>
              </w:rPr>
            </w:pPr>
            <w:r>
              <w:rPr>
                <w:rStyle w:val="normaltextrun"/>
              </w:rPr>
              <w:t>5.</w:t>
            </w:r>
            <w:r w:rsidR="008F5639">
              <w:rPr>
                <w:rStyle w:val="normaltextrun"/>
              </w:rPr>
              <w:t xml:space="preserve"> </w:t>
            </w:r>
            <w:r w:rsidR="008F5639">
              <w:rPr>
                <w:rStyle w:val="normaltextrun"/>
                <w:color w:val="000000"/>
              </w:rPr>
              <w:t>Socialinio recepto iniciatyvos vykdymo tvarkos aprašas</w:t>
            </w:r>
            <w:r w:rsidR="008F5639">
              <w:rPr>
                <w:rStyle w:val="normaltextrun"/>
              </w:rPr>
              <w:t>, patvirtintas Lietuvos Respublikos sveikatos apsaugos ministro 2023 m. sausio 5 d. įsakymu Nr. V-18 „Dėl s</w:t>
            </w:r>
            <w:r w:rsidR="008F5639">
              <w:rPr>
                <w:rStyle w:val="normaltextrun"/>
                <w:color w:val="000000"/>
              </w:rPr>
              <w:t>ocialinio recepto iniciatyvos vykdymo tvarkos aprašo patvirtinimo“</w:t>
            </w:r>
            <w:r w:rsidR="00BE68CC">
              <w:rPr>
                <w:rStyle w:val="normaltextrun"/>
                <w:color w:val="000000"/>
              </w:rPr>
              <w:t>.</w:t>
            </w:r>
          </w:p>
          <w:p w14:paraId="73B042B1" w14:textId="77777777" w:rsidR="00BE68CC" w:rsidRDefault="00BE68CC" w:rsidP="0098060F">
            <w:pPr>
              <w:pStyle w:val="paragraph"/>
              <w:spacing w:before="0" w:beforeAutospacing="0" w:after="0" w:afterAutospacing="0"/>
              <w:jc w:val="both"/>
              <w:textAlignment w:val="baseline"/>
              <w:rPr>
                <w:rStyle w:val="normaltextrun"/>
              </w:rPr>
            </w:pPr>
          </w:p>
          <w:p w14:paraId="66986662" w14:textId="18C7EE7E" w:rsidR="0098060F" w:rsidRDefault="00BE68CC" w:rsidP="0098060F">
            <w:pPr>
              <w:pStyle w:val="paragraph"/>
              <w:spacing w:before="0" w:beforeAutospacing="0" w:after="0" w:afterAutospacing="0"/>
              <w:jc w:val="both"/>
              <w:textAlignment w:val="baseline"/>
            </w:pPr>
            <w:r>
              <w:rPr>
                <w:rStyle w:val="normaltextrun"/>
              </w:rPr>
              <w:t xml:space="preserve">Taip pat vadovaujamasi ir </w:t>
            </w:r>
            <w:r w:rsidR="0098060F">
              <w:rPr>
                <w:rStyle w:val="normaltextrun"/>
              </w:rPr>
              <w:t xml:space="preserve">„Kurk Lietuvai“ </w:t>
            </w:r>
            <w:r>
              <w:rPr>
                <w:rStyle w:val="normaltextrun"/>
              </w:rPr>
              <w:t xml:space="preserve">atlikta </w:t>
            </w:r>
            <w:r w:rsidR="0098060F">
              <w:rPr>
                <w:rStyle w:val="normaltextrun"/>
              </w:rPr>
              <w:t>analiz</w:t>
            </w:r>
            <w:r>
              <w:rPr>
                <w:rStyle w:val="normaltextrun"/>
              </w:rPr>
              <w:t>e</w:t>
            </w:r>
            <w:r w:rsidR="0098060F">
              <w:rPr>
                <w:rStyle w:val="normaltextrun"/>
              </w:rPr>
              <w:t xml:space="preserve"> „Laisvalaikio, kultūros ir meno poveikis sveikatai: Socialinio recepto galimybės žmonėms su negalia ir vyresnio amžiaus žmonėms Lietuvoje“</w:t>
            </w:r>
            <w:r w:rsidR="00F4162A">
              <w:rPr>
                <w:rStyle w:val="FootnoteReference"/>
              </w:rPr>
              <w:footnoteReference w:id="1"/>
            </w:r>
            <w:r w:rsidR="008F5639">
              <w:rPr>
                <w:rStyle w:val="normaltextrun"/>
              </w:rPr>
              <w:t>.</w:t>
            </w:r>
          </w:p>
          <w:p w14:paraId="7F9CA021" w14:textId="77777777" w:rsidR="0098060F" w:rsidRDefault="0098060F" w:rsidP="0098060F">
            <w:pPr>
              <w:pStyle w:val="paragraph"/>
              <w:spacing w:before="0" w:beforeAutospacing="0" w:after="0" w:afterAutospacing="0"/>
              <w:jc w:val="both"/>
              <w:textAlignment w:val="baseline"/>
            </w:pPr>
            <w:r>
              <w:rPr>
                <w:rStyle w:val="eop"/>
                <w:rFonts w:eastAsiaTheme="minorEastAsia"/>
              </w:rPr>
              <w:t> </w:t>
            </w:r>
          </w:p>
          <w:p w14:paraId="36B80CB9" w14:textId="77777777" w:rsidR="0098060F" w:rsidRDefault="0098060F" w:rsidP="0098060F">
            <w:pPr>
              <w:pStyle w:val="paragraph"/>
              <w:spacing w:before="0" w:beforeAutospacing="0" w:after="0" w:afterAutospacing="0"/>
              <w:jc w:val="both"/>
              <w:textAlignment w:val="baseline"/>
            </w:pPr>
            <w:r>
              <w:rPr>
                <w:rStyle w:val="normaltextrun"/>
                <w:color w:val="000000"/>
                <w:shd w:val="clear" w:color="auto" w:fill="FFFFFF"/>
              </w:rPr>
              <w:t>Apraše vartojamos sąvokos:</w:t>
            </w:r>
            <w:r>
              <w:rPr>
                <w:rStyle w:val="eop"/>
                <w:rFonts w:eastAsiaTheme="minorEastAsia"/>
                <w:color w:val="000000"/>
              </w:rPr>
              <w:t> </w:t>
            </w:r>
          </w:p>
          <w:p w14:paraId="4DCCDD10" w14:textId="77777777" w:rsidR="0098060F" w:rsidRDefault="0098060F" w:rsidP="0098060F">
            <w:pPr>
              <w:pStyle w:val="paragraph"/>
              <w:spacing w:before="0" w:beforeAutospacing="0" w:after="0" w:afterAutospacing="0"/>
              <w:textAlignment w:val="baseline"/>
            </w:pPr>
            <w:r>
              <w:rPr>
                <w:rStyle w:val="normaltextrun"/>
                <w:b/>
                <w:bCs/>
                <w:color w:val="000000"/>
                <w:shd w:val="clear" w:color="auto" w:fill="FFFFFF"/>
              </w:rPr>
              <w:t>Edukacinės paslaugos ciklas</w:t>
            </w:r>
            <w:r>
              <w:rPr>
                <w:rStyle w:val="normaltextrun"/>
                <w:color w:val="000000"/>
                <w:shd w:val="clear" w:color="auto" w:fill="FFFFFF"/>
              </w:rPr>
              <w:t xml:space="preserve"> – kūrybingumo, kultūros ar meno užsiėmimų grupė (ne mažiau nei 4 užsiėmimai), organizuojama tiems patiems asmenims.</w:t>
            </w:r>
            <w:r>
              <w:rPr>
                <w:rStyle w:val="normaltextrun"/>
              </w:rPr>
              <w:t> </w:t>
            </w:r>
            <w:r>
              <w:rPr>
                <w:rStyle w:val="eop"/>
                <w:rFonts w:eastAsiaTheme="minorEastAsia"/>
              </w:rPr>
              <w:t> </w:t>
            </w:r>
          </w:p>
        </w:tc>
      </w:tr>
      <w:tr w:rsidR="0098060F" w14:paraId="7548162B" w14:textId="77777777" w:rsidTr="1E6E73D0">
        <w:trPr>
          <w:trHeight w:val="300"/>
        </w:trPr>
        <w:tc>
          <w:tcPr>
            <w:tcW w:w="9840" w:type="dxa"/>
            <w:tcBorders>
              <w:top w:val="single" w:sz="6" w:space="0" w:color="auto"/>
              <w:left w:val="single" w:sz="6" w:space="0" w:color="auto"/>
              <w:bottom w:val="single" w:sz="6" w:space="0" w:color="auto"/>
              <w:right w:val="single" w:sz="6" w:space="0" w:color="auto"/>
            </w:tcBorders>
            <w:shd w:val="clear" w:color="auto" w:fill="auto"/>
            <w:hideMark/>
          </w:tcPr>
          <w:p w14:paraId="6C28D389" w14:textId="77777777" w:rsidR="0098060F" w:rsidRDefault="0098060F" w:rsidP="0098060F">
            <w:pPr>
              <w:pStyle w:val="paragraph"/>
              <w:spacing w:before="0" w:beforeAutospacing="0" w:after="0" w:afterAutospacing="0"/>
              <w:textAlignment w:val="baseline"/>
            </w:pPr>
            <w:r>
              <w:rPr>
                <w:rStyle w:val="normaltextrun"/>
                <w:b/>
                <w:bCs/>
              </w:rPr>
              <w:lastRenderedPageBreak/>
              <w:t>2. Reikalavimai projektams, pareiškėjams ir partneriams </w:t>
            </w:r>
            <w:r>
              <w:rPr>
                <w:rStyle w:val="eop"/>
                <w:rFonts w:eastAsiaTheme="minorEastAsia"/>
              </w:rPr>
              <w:t> </w:t>
            </w:r>
          </w:p>
        </w:tc>
      </w:tr>
      <w:tr w:rsidR="0098060F" w14:paraId="05226B59" w14:textId="77777777" w:rsidTr="1E6E73D0">
        <w:trPr>
          <w:trHeight w:val="300"/>
        </w:trPr>
        <w:tc>
          <w:tcPr>
            <w:tcW w:w="9840" w:type="dxa"/>
            <w:tcBorders>
              <w:top w:val="single" w:sz="6" w:space="0" w:color="auto"/>
              <w:left w:val="single" w:sz="6" w:space="0" w:color="auto"/>
              <w:bottom w:val="single" w:sz="6" w:space="0" w:color="auto"/>
              <w:right w:val="single" w:sz="6" w:space="0" w:color="auto"/>
            </w:tcBorders>
            <w:shd w:val="clear" w:color="auto" w:fill="auto"/>
            <w:hideMark/>
          </w:tcPr>
          <w:p w14:paraId="698762EF" w14:textId="49F9B9DA" w:rsidR="0098060F" w:rsidRDefault="0098060F" w:rsidP="0098060F">
            <w:pPr>
              <w:pStyle w:val="paragraph"/>
              <w:spacing w:before="0" w:beforeAutospacing="0" w:after="0" w:afterAutospacing="0"/>
              <w:jc w:val="both"/>
              <w:textAlignment w:val="baseline"/>
            </w:pPr>
            <w:r>
              <w:rPr>
                <w:rStyle w:val="normaltextrun"/>
                <w:color w:val="000000"/>
              </w:rPr>
              <w:t xml:space="preserve">2.1. Atrankos būdas </w:t>
            </w:r>
            <w:r>
              <w:rPr>
                <w:rStyle w:val="normaltextrun"/>
              </w:rPr>
              <w:t>–</w:t>
            </w:r>
            <w:r>
              <w:rPr>
                <w:rStyle w:val="normaltextrun"/>
                <w:color w:val="000000"/>
              </w:rPr>
              <w:t xml:space="preserve"> planavimo būdu atrenkamas JP.</w:t>
            </w:r>
            <w:r>
              <w:rPr>
                <w:rStyle w:val="eop"/>
                <w:rFonts w:eastAsiaTheme="minorEastAsia"/>
                <w:color w:val="000000"/>
              </w:rPr>
              <w:t> </w:t>
            </w:r>
          </w:p>
          <w:p w14:paraId="09EB59A6" w14:textId="77777777" w:rsidR="0098060F" w:rsidRDefault="0098060F" w:rsidP="0098060F">
            <w:pPr>
              <w:pStyle w:val="paragraph"/>
              <w:spacing w:before="0" w:beforeAutospacing="0" w:after="0" w:afterAutospacing="0"/>
              <w:jc w:val="both"/>
              <w:textAlignment w:val="baseline"/>
            </w:pPr>
            <w:r>
              <w:rPr>
                <w:rStyle w:val="normaltextrun"/>
              </w:rPr>
              <w:t>2.2. Galimas JP pareiškėjas – VšĮ Centrinė projektų valdymo agentūra.</w:t>
            </w:r>
            <w:r>
              <w:rPr>
                <w:rStyle w:val="eop"/>
                <w:rFonts w:eastAsiaTheme="minorEastAsia"/>
              </w:rPr>
              <w:t> </w:t>
            </w:r>
          </w:p>
          <w:p w14:paraId="24DADB38" w14:textId="77777777" w:rsidR="0098060F" w:rsidRDefault="0098060F" w:rsidP="0098060F">
            <w:pPr>
              <w:pStyle w:val="paragraph"/>
              <w:spacing w:before="0" w:beforeAutospacing="0" w:after="0" w:afterAutospacing="0"/>
              <w:jc w:val="both"/>
              <w:textAlignment w:val="baseline"/>
            </w:pPr>
            <w:r>
              <w:rPr>
                <w:rStyle w:val="normaltextrun"/>
              </w:rPr>
              <w:t>2.3. JP partneriai negalimi.</w:t>
            </w:r>
            <w:r>
              <w:rPr>
                <w:rStyle w:val="eop"/>
                <w:rFonts w:eastAsiaTheme="minorEastAsia"/>
              </w:rPr>
              <w:t> </w:t>
            </w:r>
          </w:p>
          <w:p w14:paraId="7B18C9BC" w14:textId="77777777" w:rsidR="0098060F" w:rsidRDefault="0098060F" w:rsidP="0098060F">
            <w:pPr>
              <w:pStyle w:val="paragraph"/>
              <w:spacing w:before="0" w:beforeAutospacing="0" w:after="0" w:afterAutospacing="0"/>
              <w:jc w:val="both"/>
              <w:textAlignment w:val="baseline"/>
            </w:pPr>
            <w:r>
              <w:rPr>
                <w:rStyle w:val="normaltextrun"/>
              </w:rPr>
              <w:t xml:space="preserve">2.4. Pagrindinis JP tikslas – įgyvendinti grupę JP projektų, kuriais siekiama didinti </w:t>
            </w:r>
            <w:r>
              <w:rPr>
                <w:rStyle w:val="normaltextrun"/>
                <w:color w:val="000000"/>
              </w:rPr>
              <w:t>senatvės pensijos amžiaus sulaukusių</w:t>
            </w:r>
            <w:r>
              <w:rPr>
                <w:rStyle w:val="normaltextrun"/>
              </w:rPr>
              <w:t xml:space="preserve"> žmonių, patiriančių vienišumo jausmą ar psichologinių problemų įtrauktį į socialinį gyvenimą, laisvalaikio užimtumą, mažinti vienišumą ir taip gerinti jų psichikos sveikatą.</w:t>
            </w:r>
            <w:r>
              <w:rPr>
                <w:rStyle w:val="eop"/>
                <w:rFonts w:eastAsiaTheme="minorEastAsia"/>
              </w:rPr>
              <w:t> </w:t>
            </w:r>
          </w:p>
          <w:p w14:paraId="01001BB3" w14:textId="77777777" w:rsidR="0098060F" w:rsidRDefault="0098060F" w:rsidP="0098060F">
            <w:pPr>
              <w:pStyle w:val="paragraph"/>
              <w:spacing w:before="0" w:beforeAutospacing="0" w:after="0" w:afterAutospacing="0"/>
              <w:jc w:val="both"/>
              <w:textAlignment w:val="baseline"/>
            </w:pPr>
            <w:r>
              <w:rPr>
                <w:rStyle w:val="normaltextrun"/>
              </w:rPr>
              <w:t>2.5. JP ir JP p</w:t>
            </w:r>
            <w:r>
              <w:rPr>
                <w:rStyle w:val="normaltextrun"/>
                <w:color w:val="000000"/>
              </w:rPr>
              <w:t>rojektų veikloms, finansuojamoms pagal šį Aprašą, įgyvendinti iš viso numatyta – 250 000 Eur Lietuvos Respublikos valstybės biudžeto lėšų.</w:t>
            </w:r>
            <w:r>
              <w:rPr>
                <w:rStyle w:val="eop"/>
                <w:rFonts w:eastAsiaTheme="minorEastAsia"/>
                <w:color w:val="000000"/>
              </w:rPr>
              <w:t> </w:t>
            </w:r>
          </w:p>
          <w:p w14:paraId="7C3352CD" w14:textId="77777777" w:rsidR="0098060F" w:rsidRDefault="0098060F" w:rsidP="0098060F">
            <w:pPr>
              <w:pStyle w:val="paragraph"/>
              <w:spacing w:before="0" w:beforeAutospacing="0" w:after="0" w:afterAutospacing="0"/>
              <w:jc w:val="both"/>
              <w:textAlignment w:val="baseline"/>
            </w:pPr>
            <w:r>
              <w:rPr>
                <w:rStyle w:val="normaltextrun"/>
              </w:rPr>
              <w:t xml:space="preserve">2.6. </w:t>
            </w:r>
            <w:r>
              <w:rPr>
                <w:rStyle w:val="normaltextrun"/>
                <w:color w:val="000000"/>
              </w:rPr>
              <w:t> Finansavimo forma – dotacija</w:t>
            </w:r>
            <w:r>
              <w:rPr>
                <w:rStyle w:val="normaltextrun"/>
              </w:rPr>
              <w:t>.</w:t>
            </w:r>
            <w:r>
              <w:rPr>
                <w:rStyle w:val="eop"/>
                <w:rFonts w:eastAsiaTheme="minorEastAsia"/>
              </w:rPr>
              <w:t> </w:t>
            </w:r>
          </w:p>
          <w:p w14:paraId="57FC8C31" w14:textId="0C5BCDBE" w:rsidR="0098060F" w:rsidRDefault="0098060F" w:rsidP="0098060F">
            <w:pPr>
              <w:pStyle w:val="paragraph"/>
              <w:spacing w:before="0" w:beforeAutospacing="0" w:after="0" w:afterAutospacing="0"/>
              <w:jc w:val="both"/>
              <w:textAlignment w:val="baseline"/>
            </w:pPr>
            <w:r>
              <w:rPr>
                <w:rStyle w:val="normaltextrun"/>
              </w:rPr>
              <w:t>2.7. Finansuojamoji dalis yra iki 100 proc</w:t>
            </w:r>
            <w:r w:rsidR="00BE68CC">
              <w:rPr>
                <w:rStyle w:val="normaltextrun"/>
              </w:rPr>
              <w:t>.</w:t>
            </w:r>
            <w:r>
              <w:rPr>
                <w:rStyle w:val="normaltextrun"/>
              </w:rPr>
              <w:t xml:space="preserve"> visų tinkamų finansuoti projekto išlaidų.</w:t>
            </w:r>
            <w:r>
              <w:rPr>
                <w:rStyle w:val="eop"/>
                <w:rFonts w:eastAsiaTheme="minorEastAsia"/>
              </w:rPr>
              <w:t> </w:t>
            </w:r>
          </w:p>
          <w:p w14:paraId="0E9B13A3" w14:textId="77777777" w:rsidR="0098060F" w:rsidRDefault="0098060F" w:rsidP="0098060F">
            <w:pPr>
              <w:pStyle w:val="paragraph"/>
              <w:spacing w:before="0" w:beforeAutospacing="0" w:after="0" w:afterAutospacing="0"/>
              <w:jc w:val="both"/>
              <w:textAlignment w:val="baseline"/>
            </w:pPr>
            <w:r>
              <w:rPr>
                <w:rStyle w:val="normaltextrun"/>
              </w:rPr>
              <w:t>2.8. JP siekiama šio rodiklio:</w:t>
            </w:r>
            <w:r>
              <w:rPr>
                <w:rStyle w:val="eop"/>
                <w:rFonts w:eastAsiaTheme="minorEastAsi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15"/>
              <w:gridCol w:w="1380"/>
              <w:gridCol w:w="2430"/>
            </w:tblGrid>
            <w:tr w:rsidR="0098060F" w14:paraId="682D9AFA" w14:textId="77777777" w:rsidTr="1E6E73D0">
              <w:trPr>
                <w:trHeight w:val="405"/>
              </w:trPr>
              <w:tc>
                <w:tcPr>
                  <w:tcW w:w="5415"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6E4D13E7" w14:textId="77777777" w:rsidR="0098060F" w:rsidRDefault="0098060F" w:rsidP="0098060F">
                  <w:pPr>
                    <w:pStyle w:val="paragraph"/>
                    <w:spacing w:before="0" w:beforeAutospacing="0" w:after="0" w:afterAutospacing="0"/>
                    <w:jc w:val="center"/>
                    <w:textAlignment w:val="baseline"/>
                  </w:pPr>
                  <w:r>
                    <w:rPr>
                      <w:rStyle w:val="normaltextrun"/>
                      <w:b/>
                      <w:bCs/>
                    </w:rPr>
                    <w:t>Rodiklio pavadinimas</w:t>
                  </w:r>
                  <w:r>
                    <w:rPr>
                      <w:rStyle w:val="eop"/>
                      <w:rFonts w:eastAsiaTheme="minorEastAsia"/>
                    </w:rPr>
                    <w:t> </w:t>
                  </w:r>
                </w:p>
              </w:tc>
              <w:tc>
                <w:tcPr>
                  <w:tcW w:w="1380"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E016DE5" w14:textId="77777777" w:rsidR="0098060F" w:rsidRDefault="0098060F" w:rsidP="0098060F">
                  <w:pPr>
                    <w:pStyle w:val="paragraph"/>
                    <w:spacing w:before="0" w:beforeAutospacing="0" w:after="0" w:afterAutospacing="0"/>
                    <w:jc w:val="center"/>
                    <w:textAlignment w:val="baseline"/>
                  </w:pPr>
                  <w:r>
                    <w:rPr>
                      <w:rStyle w:val="normaltextrun"/>
                      <w:b/>
                      <w:bCs/>
                    </w:rPr>
                    <w:t>Matavimo vienetai</w:t>
                  </w:r>
                  <w:r>
                    <w:rPr>
                      <w:rStyle w:val="eop"/>
                      <w:rFonts w:eastAsiaTheme="minorEastAsia"/>
                    </w:rPr>
                    <w:t> </w:t>
                  </w:r>
                </w:p>
              </w:tc>
              <w:tc>
                <w:tcPr>
                  <w:tcW w:w="2430"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37E1B01A" w14:textId="77777777" w:rsidR="0098060F" w:rsidRDefault="0098060F" w:rsidP="0098060F">
                  <w:pPr>
                    <w:pStyle w:val="paragraph"/>
                    <w:spacing w:before="0" w:beforeAutospacing="0" w:after="0" w:afterAutospacing="0"/>
                    <w:jc w:val="center"/>
                    <w:textAlignment w:val="baseline"/>
                  </w:pPr>
                  <w:r>
                    <w:rPr>
                      <w:rStyle w:val="normaltextrun"/>
                      <w:b/>
                      <w:bCs/>
                    </w:rPr>
                    <w:t>Siektina reikšmė ir pasiekimo data</w:t>
                  </w:r>
                  <w:r>
                    <w:rPr>
                      <w:rStyle w:val="eop"/>
                      <w:rFonts w:eastAsiaTheme="minorEastAsia"/>
                    </w:rPr>
                    <w:t> </w:t>
                  </w:r>
                </w:p>
              </w:tc>
            </w:tr>
            <w:tr w:rsidR="0098060F" w14:paraId="64BE03F0" w14:textId="77777777" w:rsidTr="1E6E73D0">
              <w:trPr>
                <w:trHeight w:val="720"/>
              </w:trPr>
              <w:tc>
                <w:tcPr>
                  <w:tcW w:w="5415" w:type="dxa"/>
                  <w:tcBorders>
                    <w:top w:val="single" w:sz="6" w:space="0" w:color="auto"/>
                    <w:left w:val="single" w:sz="6" w:space="0" w:color="auto"/>
                    <w:bottom w:val="single" w:sz="6" w:space="0" w:color="auto"/>
                    <w:right w:val="single" w:sz="6" w:space="0" w:color="auto"/>
                  </w:tcBorders>
                  <w:shd w:val="clear" w:color="auto" w:fill="auto"/>
                  <w:hideMark/>
                </w:tcPr>
                <w:p w14:paraId="20DF623B" w14:textId="526C715E" w:rsidR="1E6E73D0" w:rsidRDefault="1E6E73D0" w:rsidP="1E6E73D0">
                  <w:pPr>
                    <w:spacing w:line="276" w:lineRule="exact"/>
                  </w:pPr>
                  <w:r w:rsidRPr="1E6E73D0">
                    <w:rPr>
                      <w:color w:val="242424"/>
                      <w:szCs w:val="24"/>
                    </w:rPr>
                    <w:t>Tinkam</w:t>
                  </w:r>
                  <w:r w:rsidR="424BEBB7" w:rsidRPr="1E6E73D0">
                    <w:rPr>
                      <w:color w:val="242424"/>
                      <w:szCs w:val="24"/>
                    </w:rPr>
                    <w:t>ų</w:t>
                  </w:r>
                  <w:r w:rsidRPr="1E6E73D0">
                    <w:rPr>
                      <w:color w:val="242424"/>
                      <w:szCs w:val="24"/>
                    </w:rPr>
                    <w:t xml:space="preserve"> finansuoti išlaid</w:t>
                  </w:r>
                  <w:r w:rsidR="3F813D39" w:rsidRPr="1E6E73D0">
                    <w:rPr>
                      <w:color w:val="242424"/>
                      <w:szCs w:val="24"/>
                    </w:rPr>
                    <w:t>ų dalis</w:t>
                  </w:r>
                  <w:r w:rsidRPr="1E6E73D0">
                    <w:rPr>
                      <w:color w:val="242424"/>
                      <w:szCs w:val="24"/>
                    </w:rPr>
                    <w:t xml:space="preserve"> nuo pasirašytų JP projektų sutarčių bendros vertės</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5490A186" w14:textId="6E052AF3" w:rsidR="1E6E73D0" w:rsidRDefault="1E6E73D0" w:rsidP="1E6E73D0">
                  <w:pPr>
                    <w:spacing w:line="276" w:lineRule="exact"/>
                    <w:jc w:val="center"/>
                  </w:pPr>
                  <w:r w:rsidRPr="1E6E73D0">
                    <w:rPr>
                      <w:color w:val="242424"/>
                      <w:szCs w:val="24"/>
                    </w:rPr>
                    <w:t xml:space="preserve">Procentai </w:t>
                  </w:r>
                </w:p>
              </w:tc>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30A50ADC" w14:textId="0FFD28F7" w:rsidR="1E6E73D0" w:rsidRDefault="1E6E73D0" w:rsidP="1E6E73D0">
                  <w:pPr>
                    <w:spacing w:line="276" w:lineRule="exact"/>
                    <w:jc w:val="center"/>
                  </w:pPr>
                  <w:r w:rsidRPr="1E6E73D0">
                    <w:rPr>
                      <w:color w:val="242424"/>
                      <w:szCs w:val="24"/>
                    </w:rPr>
                    <w:t xml:space="preserve">75 </w:t>
                  </w:r>
                </w:p>
                <w:p w14:paraId="1B8802DA" w14:textId="791D96AD" w:rsidR="1E6E73D0" w:rsidRDefault="1E6E73D0" w:rsidP="1E6E73D0">
                  <w:pPr>
                    <w:spacing w:line="276" w:lineRule="exact"/>
                    <w:jc w:val="center"/>
                  </w:pPr>
                  <w:r w:rsidRPr="1E6E73D0">
                    <w:rPr>
                      <w:color w:val="242424"/>
                      <w:szCs w:val="24"/>
                    </w:rPr>
                    <w:t xml:space="preserve">(2024) </w:t>
                  </w:r>
                </w:p>
              </w:tc>
            </w:tr>
            <w:tr w:rsidR="1E6E73D0" w14:paraId="118731B8" w14:textId="77777777" w:rsidTr="1E6E73D0">
              <w:trPr>
                <w:trHeight w:val="720"/>
              </w:trPr>
              <w:tc>
                <w:tcPr>
                  <w:tcW w:w="5415" w:type="dxa"/>
                  <w:tcBorders>
                    <w:top w:val="single" w:sz="6" w:space="0" w:color="auto"/>
                    <w:left w:val="single" w:sz="6" w:space="0" w:color="auto"/>
                    <w:bottom w:val="single" w:sz="6" w:space="0" w:color="auto"/>
                    <w:right w:val="single" w:sz="6" w:space="0" w:color="auto"/>
                  </w:tcBorders>
                  <w:shd w:val="clear" w:color="auto" w:fill="auto"/>
                  <w:hideMark/>
                </w:tcPr>
                <w:p w14:paraId="14CAD8A4" w14:textId="266121E5" w:rsidR="1E6E73D0" w:rsidRDefault="1E6E73D0" w:rsidP="1E6E73D0">
                  <w:pPr>
                    <w:spacing w:line="276" w:lineRule="exact"/>
                  </w:pPr>
                  <w:r w:rsidRPr="1E6E73D0">
                    <w:rPr>
                      <w:color w:val="242424"/>
                      <w:szCs w:val="24"/>
                    </w:rPr>
                    <w:t>Skirtingose savivaldybėse įgyvendintų JP projektų skaičius</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73831DD9" w14:textId="7627752B" w:rsidR="1E6E73D0" w:rsidRDefault="1E6E73D0" w:rsidP="1E6E73D0">
                  <w:pPr>
                    <w:spacing w:line="276" w:lineRule="exact"/>
                    <w:jc w:val="center"/>
                  </w:pPr>
                  <w:r w:rsidRPr="1E6E73D0">
                    <w:rPr>
                      <w:color w:val="242424"/>
                      <w:szCs w:val="24"/>
                    </w:rPr>
                    <w:t>Vnt.</w:t>
                  </w:r>
                </w:p>
              </w:tc>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2C22D3E8" w14:textId="38CEB6D6" w:rsidR="1E6E73D0" w:rsidRDefault="1E6E73D0" w:rsidP="1E6E73D0">
                  <w:pPr>
                    <w:spacing w:line="276" w:lineRule="exact"/>
                    <w:jc w:val="center"/>
                  </w:pPr>
                  <w:r w:rsidRPr="1E6E73D0">
                    <w:rPr>
                      <w:color w:val="242424"/>
                      <w:szCs w:val="24"/>
                    </w:rPr>
                    <w:t>13</w:t>
                  </w:r>
                </w:p>
                <w:p w14:paraId="7E22CB9A" w14:textId="2A4B4EC1" w:rsidR="1E6E73D0" w:rsidRDefault="1E6E73D0" w:rsidP="1E6E73D0">
                  <w:pPr>
                    <w:spacing w:line="276" w:lineRule="exact"/>
                    <w:jc w:val="center"/>
                  </w:pPr>
                  <w:r w:rsidRPr="1E6E73D0">
                    <w:rPr>
                      <w:color w:val="242424"/>
                      <w:szCs w:val="24"/>
                    </w:rPr>
                    <w:t>(2024)</w:t>
                  </w:r>
                </w:p>
              </w:tc>
            </w:tr>
          </w:tbl>
          <w:p w14:paraId="68AA0C97" w14:textId="77777777" w:rsidR="0098060F" w:rsidRDefault="0098060F" w:rsidP="0098060F">
            <w:pPr>
              <w:pStyle w:val="paragraph"/>
              <w:spacing w:before="0" w:beforeAutospacing="0" w:after="0" w:afterAutospacing="0"/>
              <w:jc w:val="both"/>
              <w:textAlignment w:val="baseline"/>
            </w:pPr>
            <w:r>
              <w:rPr>
                <w:rStyle w:val="normaltextrun"/>
              </w:rPr>
              <w:t xml:space="preserve">2.9. </w:t>
            </w:r>
            <w:r>
              <w:rPr>
                <w:rStyle w:val="normaltextrun"/>
                <w:color w:val="000000"/>
              </w:rPr>
              <w:t>JP turi būti įgyvendintas ir rodiklis pasiektas iki 2024 m. gruodžio 31 d.</w:t>
            </w:r>
            <w:r>
              <w:rPr>
                <w:rStyle w:val="eop"/>
                <w:rFonts w:eastAsiaTheme="minorEastAsia"/>
                <w:color w:val="000000"/>
              </w:rPr>
              <w:t> </w:t>
            </w:r>
          </w:p>
          <w:p w14:paraId="5EB1E71A" w14:textId="77777777" w:rsidR="0098060F" w:rsidRDefault="0098060F" w:rsidP="0098060F">
            <w:pPr>
              <w:pStyle w:val="paragraph"/>
              <w:spacing w:before="0" w:beforeAutospacing="0" w:after="0" w:afterAutospacing="0"/>
              <w:jc w:val="both"/>
              <w:textAlignment w:val="baseline"/>
            </w:pPr>
            <w:r>
              <w:rPr>
                <w:rStyle w:val="normaltextrun"/>
              </w:rPr>
              <w:t>2.10. JP įgyvendinimui skelbiamas vienas kvietimas teikti JP projektų paraiškas.</w:t>
            </w:r>
            <w:r>
              <w:rPr>
                <w:rStyle w:val="eop"/>
                <w:rFonts w:eastAsiaTheme="minorEastAsia"/>
              </w:rPr>
              <w:t> </w:t>
            </w:r>
          </w:p>
          <w:p w14:paraId="69FBC003" w14:textId="77777777" w:rsidR="0098060F" w:rsidRDefault="0098060F" w:rsidP="0098060F">
            <w:pPr>
              <w:pStyle w:val="paragraph"/>
              <w:spacing w:before="0" w:beforeAutospacing="0" w:after="0" w:afterAutospacing="0"/>
              <w:jc w:val="both"/>
              <w:textAlignment w:val="baseline"/>
            </w:pPr>
            <w:r>
              <w:rPr>
                <w:rStyle w:val="normaltextrun"/>
              </w:rPr>
              <w:t>2.11. JP vykdytojas, laikydamasis lygiateisiškumo, nešališkumo, skaidrumo, profesionalumo, efektyvumo, konfidencialumo principų, inicijuoja JP, prižiūri ir užtikrina tinkamą JP įgyvendinimą.</w:t>
            </w:r>
            <w:r>
              <w:rPr>
                <w:rStyle w:val="eop"/>
                <w:rFonts w:eastAsiaTheme="minorEastAsia"/>
              </w:rPr>
              <w:t> </w:t>
            </w:r>
          </w:p>
          <w:p w14:paraId="7A021EAF" w14:textId="77777777" w:rsidR="0098060F" w:rsidRDefault="0098060F" w:rsidP="0098060F">
            <w:pPr>
              <w:pStyle w:val="paragraph"/>
              <w:spacing w:before="0" w:beforeAutospacing="0" w:after="0" w:afterAutospacing="0"/>
              <w:jc w:val="both"/>
              <w:textAlignment w:val="baseline"/>
            </w:pPr>
            <w:r>
              <w:rPr>
                <w:rStyle w:val="normaltextrun"/>
              </w:rPr>
              <w:t>2.12. JP vykdytojas turi atlikti skaidrią ir viešą JP projektų atranką ir užtikrinti, kad būtų atrinkti JP projektai, atitinkantys projektų atrankos kriterijus. </w:t>
            </w:r>
            <w:r>
              <w:rPr>
                <w:rStyle w:val="eop"/>
                <w:rFonts w:eastAsiaTheme="minorEastAsia"/>
              </w:rPr>
              <w:t> </w:t>
            </w:r>
          </w:p>
          <w:p w14:paraId="3E60197C" w14:textId="06400C30" w:rsidR="0098060F" w:rsidRDefault="0098060F" w:rsidP="0098060F">
            <w:pPr>
              <w:pStyle w:val="paragraph"/>
              <w:spacing w:before="0" w:beforeAutospacing="0" w:after="0" w:afterAutospacing="0"/>
              <w:jc w:val="both"/>
              <w:textAlignment w:val="baseline"/>
            </w:pPr>
            <w:r>
              <w:rPr>
                <w:rStyle w:val="normaltextrun"/>
              </w:rPr>
              <w:lastRenderedPageBreak/>
              <w:t>2.13. JP vykdytojas parengia ir prieš paskelbdamas suderina su L</w:t>
            </w:r>
            <w:r w:rsidR="00BE68CC">
              <w:rPr>
                <w:rStyle w:val="normaltextrun"/>
              </w:rPr>
              <w:t xml:space="preserve">ietuvos </w:t>
            </w:r>
            <w:r>
              <w:rPr>
                <w:rStyle w:val="normaltextrun"/>
              </w:rPr>
              <w:t>R</w:t>
            </w:r>
            <w:r w:rsidR="00BE68CC">
              <w:rPr>
                <w:rStyle w:val="normaltextrun"/>
              </w:rPr>
              <w:t>espublikos</w:t>
            </w:r>
            <w:r>
              <w:rPr>
                <w:rStyle w:val="normaltextrun"/>
              </w:rPr>
              <w:t xml:space="preserve"> </w:t>
            </w:r>
            <w:r w:rsidR="00BE68CC">
              <w:rPr>
                <w:rStyle w:val="normaltextrun"/>
              </w:rPr>
              <w:t>k</w:t>
            </w:r>
            <w:r>
              <w:rPr>
                <w:rStyle w:val="normaltextrun"/>
              </w:rPr>
              <w:t>ultūros ministerija ir L</w:t>
            </w:r>
            <w:r w:rsidR="00BE68CC">
              <w:rPr>
                <w:rStyle w:val="normaltextrun"/>
              </w:rPr>
              <w:t xml:space="preserve">ietuvos </w:t>
            </w:r>
            <w:r>
              <w:rPr>
                <w:rStyle w:val="normaltextrun"/>
              </w:rPr>
              <w:t>R</w:t>
            </w:r>
            <w:r w:rsidR="00BE68CC">
              <w:rPr>
                <w:rStyle w:val="normaltextrun"/>
              </w:rPr>
              <w:t>espublikos</w:t>
            </w:r>
            <w:r>
              <w:rPr>
                <w:rStyle w:val="normaltextrun"/>
              </w:rPr>
              <w:t xml:space="preserve"> </w:t>
            </w:r>
            <w:r w:rsidR="00BE68CC">
              <w:rPr>
                <w:rStyle w:val="normaltextrun"/>
              </w:rPr>
              <w:t>s</w:t>
            </w:r>
            <w:r>
              <w:rPr>
                <w:rStyle w:val="normaltextrun"/>
              </w:rPr>
              <w:t xml:space="preserve">veiktos apsaugos ministerija kvietimą teikti JP projektų paraiškas pagal </w:t>
            </w:r>
            <w:r>
              <w:rPr>
                <w:rStyle w:val="normaltextrun"/>
                <w:color w:val="000000"/>
              </w:rPr>
              <w:t>Taisyklių</w:t>
            </w:r>
            <w:r>
              <w:rPr>
                <w:rStyle w:val="normaltextrun"/>
              </w:rPr>
              <w:t xml:space="preserve"> </w:t>
            </w:r>
            <w:r>
              <w:rPr>
                <w:rStyle w:val="normaltextrun"/>
                <w:color w:val="000000"/>
              </w:rPr>
              <w:t>14 </w:t>
            </w:r>
            <w:r>
              <w:rPr>
                <w:rStyle w:val="normaltextrun"/>
              </w:rPr>
              <w:t>priede nustatytą formą.</w:t>
            </w:r>
            <w:r>
              <w:rPr>
                <w:rStyle w:val="eop"/>
                <w:rFonts w:eastAsiaTheme="minorEastAsia"/>
              </w:rPr>
              <w:t> </w:t>
            </w:r>
          </w:p>
          <w:p w14:paraId="07BE71E8" w14:textId="77777777" w:rsidR="0098060F" w:rsidRDefault="0098060F" w:rsidP="0098060F">
            <w:pPr>
              <w:pStyle w:val="paragraph"/>
              <w:spacing w:before="0" w:beforeAutospacing="0" w:after="0" w:afterAutospacing="0"/>
              <w:jc w:val="both"/>
              <w:textAlignment w:val="baseline"/>
            </w:pPr>
            <w:r>
              <w:rPr>
                <w:rStyle w:val="normaltextrun"/>
              </w:rPr>
              <w:t>2.14. JP vykdytojas, sudaręs finansavimo sutartis su JP projektų vykdytojais, pateikia  savivaldybės, kurioje vykdoma veikla, visuomenės sveikatos biurui preliminarius edukacinių paslaugų ciklo užsiėmimų sąrašus.</w:t>
            </w:r>
            <w:r>
              <w:rPr>
                <w:rStyle w:val="eop"/>
                <w:rFonts w:eastAsiaTheme="minorEastAsia"/>
              </w:rPr>
              <w:t> </w:t>
            </w:r>
          </w:p>
          <w:p w14:paraId="30248C2D" w14:textId="77777777" w:rsidR="0098060F" w:rsidRDefault="0098060F" w:rsidP="0098060F">
            <w:pPr>
              <w:pStyle w:val="paragraph"/>
              <w:spacing w:before="0" w:beforeAutospacing="0" w:after="0" w:afterAutospacing="0"/>
              <w:jc w:val="both"/>
              <w:textAlignment w:val="baseline"/>
            </w:pPr>
            <w:r>
              <w:rPr>
                <w:rStyle w:val="normaltextrun"/>
              </w:rPr>
              <w:t>2.15. JP projekto vykdytojas turi informuoti apie numatomus edukacinius paslaugų ciklo užsiėmimus savivaldybės, kurioje vykdoma veikla, visuomenės sveikatos biurą ne vėliau kaip likus dviem savaitėms iki užsiėmimo.</w:t>
            </w:r>
            <w:r>
              <w:rPr>
                <w:rStyle w:val="eop"/>
                <w:rFonts w:eastAsiaTheme="minorEastAsia"/>
              </w:rPr>
              <w:t> </w:t>
            </w:r>
          </w:p>
        </w:tc>
      </w:tr>
      <w:tr w:rsidR="0098060F" w14:paraId="19046777" w14:textId="77777777" w:rsidTr="1E6E73D0">
        <w:trPr>
          <w:trHeight w:val="300"/>
        </w:trPr>
        <w:tc>
          <w:tcPr>
            <w:tcW w:w="9840" w:type="dxa"/>
            <w:tcBorders>
              <w:top w:val="single" w:sz="6" w:space="0" w:color="auto"/>
              <w:left w:val="single" w:sz="6" w:space="0" w:color="auto"/>
              <w:bottom w:val="single" w:sz="6" w:space="0" w:color="auto"/>
              <w:right w:val="single" w:sz="6" w:space="0" w:color="auto"/>
            </w:tcBorders>
            <w:shd w:val="clear" w:color="auto" w:fill="auto"/>
            <w:hideMark/>
          </w:tcPr>
          <w:p w14:paraId="147CF65F" w14:textId="77777777" w:rsidR="0098060F" w:rsidRDefault="0098060F" w:rsidP="0098060F">
            <w:pPr>
              <w:pStyle w:val="paragraph"/>
              <w:spacing w:before="0" w:beforeAutospacing="0" w:after="0" w:afterAutospacing="0"/>
              <w:textAlignment w:val="baseline"/>
            </w:pPr>
            <w:r>
              <w:rPr>
                <w:rStyle w:val="normaltextrun"/>
                <w:b/>
                <w:bCs/>
              </w:rPr>
              <w:lastRenderedPageBreak/>
              <w:t>3. Reikalavimai jungtinio projekto projektams ir jungtinio projekto projektų pareiškėjams</w:t>
            </w:r>
            <w:r>
              <w:rPr>
                <w:rStyle w:val="eop"/>
                <w:rFonts w:eastAsiaTheme="minorEastAsia"/>
              </w:rPr>
              <w:t> </w:t>
            </w:r>
          </w:p>
        </w:tc>
      </w:tr>
      <w:tr w:rsidR="0098060F" w14:paraId="69940094" w14:textId="77777777" w:rsidTr="1E6E73D0">
        <w:trPr>
          <w:trHeight w:val="300"/>
        </w:trPr>
        <w:tc>
          <w:tcPr>
            <w:tcW w:w="9840" w:type="dxa"/>
            <w:tcBorders>
              <w:top w:val="single" w:sz="6" w:space="0" w:color="auto"/>
              <w:left w:val="single" w:sz="6" w:space="0" w:color="auto"/>
              <w:bottom w:val="single" w:sz="6" w:space="0" w:color="auto"/>
              <w:right w:val="single" w:sz="6" w:space="0" w:color="auto"/>
            </w:tcBorders>
            <w:shd w:val="clear" w:color="auto" w:fill="auto"/>
            <w:hideMark/>
          </w:tcPr>
          <w:p w14:paraId="5902089C" w14:textId="77777777" w:rsidR="0098060F" w:rsidRDefault="0098060F" w:rsidP="0098060F">
            <w:pPr>
              <w:pStyle w:val="paragraph"/>
              <w:spacing w:before="0" w:beforeAutospacing="0" w:after="0" w:afterAutospacing="0"/>
              <w:jc w:val="both"/>
              <w:textAlignment w:val="baseline"/>
            </w:pPr>
            <w:r>
              <w:rPr>
                <w:rStyle w:val="normaltextrun"/>
                <w:color w:val="000000"/>
              </w:rPr>
              <w:t xml:space="preserve">3.1. JP projektų atrankos būdas </w:t>
            </w:r>
            <w:r>
              <w:rPr>
                <w:rStyle w:val="normaltextrun"/>
              </w:rPr>
              <w:t>–</w:t>
            </w:r>
            <w:r>
              <w:rPr>
                <w:rStyle w:val="normaltextrun"/>
                <w:color w:val="000000"/>
              </w:rPr>
              <w:t xml:space="preserve"> konkursas.</w:t>
            </w:r>
            <w:r>
              <w:rPr>
                <w:rStyle w:val="eop"/>
                <w:rFonts w:eastAsiaTheme="minorEastAsia"/>
                <w:color w:val="000000"/>
              </w:rPr>
              <w:t> </w:t>
            </w:r>
          </w:p>
          <w:p w14:paraId="3E113458" w14:textId="0BEE1118" w:rsidR="0098060F" w:rsidRDefault="0098060F" w:rsidP="1E6E73D0">
            <w:pPr>
              <w:pStyle w:val="paragraph"/>
              <w:spacing w:before="0" w:beforeAutospacing="0" w:after="0" w:afterAutospacing="0"/>
              <w:jc w:val="both"/>
              <w:textAlignment w:val="baseline"/>
              <w:rPr>
                <w:color w:val="000000" w:themeColor="text1"/>
              </w:rPr>
            </w:pPr>
            <w:r w:rsidRPr="1E6E73D0">
              <w:rPr>
                <w:rStyle w:val="normaltextrun"/>
              </w:rPr>
              <w:t>3.2. Galimi JP projektų pareiškėjai – viešieji ir privatūs juridiniai asmenys, teikiantys kultūros ir meno paslaugas. JP projekto pareiškėjas gali pateikti vieną paraišką.</w:t>
            </w:r>
            <w:r w:rsidRPr="1E6E73D0">
              <w:rPr>
                <w:rStyle w:val="eop"/>
                <w:rFonts w:eastAsiaTheme="minorEastAsia"/>
              </w:rPr>
              <w:t> </w:t>
            </w:r>
            <w:r w:rsidR="0ACDC098" w:rsidRPr="1E6E73D0">
              <w:rPr>
                <w:rFonts w:ascii="Calibri" w:eastAsia="Calibri" w:hAnsi="Calibri" w:cs="Calibri"/>
                <w:color w:val="242424"/>
                <w:sz w:val="22"/>
                <w:szCs w:val="22"/>
              </w:rPr>
              <w:t xml:space="preserve"> </w:t>
            </w:r>
            <w:r w:rsidR="0ACDC098" w:rsidRPr="1E6E73D0">
              <w:rPr>
                <w:color w:val="000000" w:themeColor="text1"/>
              </w:rPr>
              <w:t>Tuo atveju, jeigu JP projekto pareiškėjas turi padalinius keliose iš</w:t>
            </w:r>
            <w:r w:rsidR="00BE68CC">
              <w:rPr>
                <w:color w:val="000000" w:themeColor="text1"/>
              </w:rPr>
              <w:t xml:space="preserve"> Aprašo</w:t>
            </w:r>
            <w:r w:rsidR="0ACDC098" w:rsidRPr="1E6E73D0">
              <w:rPr>
                <w:color w:val="000000" w:themeColor="text1"/>
              </w:rPr>
              <w:t xml:space="preserve"> 7.1 p</w:t>
            </w:r>
            <w:r w:rsidR="00BE68CC">
              <w:rPr>
                <w:color w:val="000000" w:themeColor="text1"/>
              </w:rPr>
              <w:t>apunktyje</w:t>
            </w:r>
            <w:r w:rsidR="0ACDC098" w:rsidRPr="1E6E73D0">
              <w:rPr>
                <w:color w:val="000000" w:themeColor="text1"/>
              </w:rPr>
              <w:t xml:space="preserve"> nurodytų savivaldybių, JP projekto pareiškėjas gali teikti kelias paraiškas, atitinkamai pagal savivaldybę.</w:t>
            </w:r>
          </w:p>
          <w:p w14:paraId="3511EE7C" w14:textId="77777777" w:rsidR="0098060F" w:rsidRDefault="0098060F" w:rsidP="0098060F">
            <w:pPr>
              <w:pStyle w:val="paragraph"/>
              <w:spacing w:before="0" w:beforeAutospacing="0" w:after="0" w:afterAutospacing="0"/>
              <w:jc w:val="both"/>
              <w:textAlignment w:val="baseline"/>
            </w:pPr>
            <w:r>
              <w:rPr>
                <w:rStyle w:val="normaltextrun"/>
              </w:rPr>
              <w:t>3.3. JP projektų partneriai negalimi.</w:t>
            </w:r>
            <w:r>
              <w:rPr>
                <w:rStyle w:val="eop"/>
                <w:rFonts w:eastAsiaTheme="minorEastAsia"/>
              </w:rPr>
              <w:t> </w:t>
            </w:r>
          </w:p>
          <w:p w14:paraId="0BF6CEB6" w14:textId="77777777" w:rsidR="0098060F" w:rsidRDefault="0098060F" w:rsidP="0098060F">
            <w:pPr>
              <w:pStyle w:val="paragraph"/>
              <w:spacing w:before="0" w:beforeAutospacing="0" w:after="0" w:afterAutospacing="0"/>
              <w:jc w:val="both"/>
              <w:textAlignment w:val="baseline"/>
            </w:pPr>
            <w:r>
              <w:rPr>
                <w:rStyle w:val="normaltextrun"/>
              </w:rPr>
              <w:t>3.4. Finansuojama JP projektų veikla – k</w:t>
            </w:r>
            <w:r>
              <w:rPr>
                <w:rStyle w:val="normaltextrun"/>
                <w:color w:val="000000"/>
              </w:rPr>
              <w:t>ultūros ir kūrybinių veiklų, paslaugų ar užsiėmimų ciklų organizavimas ir vykdymas senatvės pensijos amžiaus sulaukusiems asmenims</w:t>
            </w:r>
            <w:r>
              <w:rPr>
                <w:rStyle w:val="normaltextrun"/>
              </w:rPr>
              <w:t>.</w:t>
            </w:r>
            <w:r>
              <w:rPr>
                <w:rStyle w:val="eop"/>
                <w:rFonts w:eastAsiaTheme="minorEastAsia"/>
              </w:rPr>
              <w:t> </w:t>
            </w:r>
          </w:p>
          <w:p w14:paraId="1664D06C" w14:textId="77777777" w:rsidR="0098060F" w:rsidRDefault="0098060F" w:rsidP="0098060F">
            <w:pPr>
              <w:pStyle w:val="paragraph"/>
              <w:spacing w:before="0" w:beforeAutospacing="0" w:after="0" w:afterAutospacing="0"/>
              <w:jc w:val="both"/>
              <w:textAlignment w:val="baseline"/>
            </w:pPr>
            <w:r>
              <w:rPr>
                <w:rStyle w:val="normaltextrun"/>
              </w:rPr>
              <w:t xml:space="preserve">3.5. Edukacinės paslaugos ciklo užsiėmime turi dalyvauti nuo 5 iki 10 </w:t>
            </w:r>
            <w:r>
              <w:rPr>
                <w:rStyle w:val="normaltextrun"/>
                <w:color w:val="000000"/>
              </w:rPr>
              <w:t>senatvės pensijos amžiaus sulaukusių</w:t>
            </w:r>
            <w:r>
              <w:rPr>
                <w:rStyle w:val="normaltextrun"/>
              </w:rPr>
              <w:t xml:space="preserve"> asmenų.</w:t>
            </w:r>
            <w:r>
              <w:rPr>
                <w:rStyle w:val="eop"/>
                <w:rFonts w:eastAsiaTheme="minorEastAsia"/>
              </w:rPr>
              <w:t> </w:t>
            </w:r>
          </w:p>
          <w:p w14:paraId="349C6A78" w14:textId="77777777" w:rsidR="0098060F" w:rsidRDefault="0098060F" w:rsidP="0098060F">
            <w:pPr>
              <w:pStyle w:val="paragraph"/>
              <w:spacing w:before="0" w:beforeAutospacing="0" w:after="0" w:afterAutospacing="0"/>
              <w:jc w:val="both"/>
              <w:textAlignment w:val="baseline"/>
            </w:pPr>
            <w:r>
              <w:rPr>
                <w:rStyle w:val="normaltextrun"/>
              </w:rPr>
              <w:t>3.6. 1 užsiėmimo trukmė – ne trumpesnė nei 1 ak. val.</w:t>
            </w:r>
            <w:r>
              <w:rPr>
                <w:rStyle w:val="eop"/>
                <w:rFonts w:eastAsiaTheme="minorEastAsia"/>
              </w:rPr>
              <w:t> </w:t>
            </w:r>
          </w:p>
          <w:p w14:paraId="6FAD5003" w14:textId="471287BB" w:rsidR="0098060F" w:rsidRDefault="0098060F" w:rsidP="0098060F">
            <w:pPr>
              <w:pStyle w:val="paragraph"/>
              <w:spacing w:before="0" w:beforeAutospacing="0" w:after="0" w:afterAutospacing="0"/>
              <w:jc w:val="both"/>
              <w:textAlignment w:val="baseline"/>
            </w:pPr>
            <w:r>
              <w:rPr>
                <w:rStyle w:val="normaltextrun"/>
              </w:rPr>
              <w:t>3.7. JP p</w:t>
            </w:r>
            <w:r>
              <w:rPr>
                <w:rStyle w:val="normaltextrun"/>
                <w:color w:val="000000"/>
              </w:rPr>
              <w:t>rojektų veikloms, finansuojamoms pagal šį Aprašą, įgyvendinti iš viso numatyta – 242 516 Eur Lietuvos Respublikos valstybės biudžeto lėšų.</w:t>
            </w:r>
            <w:r>
              <w:rPr>
                <w:rStyle w:val="eop"/>
                <w:rFonts w:eastAsiaTheme="minorEastAsia"/>
                <w:color w:val="000000"/>
              </w:rPr>
              <w:t> </w:t>
            </w:r>
          </w:p>
          <w:p w14:paraId="66E37BCC" w14:textId="77777777" w:rsidR="0098060F" w:rsidRDefault="0098060F" w:rsidP="0098060F">
            <w:pPr>
              <w:pStyle w:val="paragraph"/>
              <w:spacing w:before="0" w:beforeAutospacing="0" w:after="0" w:afterAutospacing="0"/>
              <w:jc w:val="both"/>
              <w:textAlignment w:val="baseline"/>
            </w:pPr>
            <w:r>
              <w:rPr>
                <w:rStyle w:val="normaltextrun"/>
              </w:rPr>
              <w:t xml:space="preserve">3.8. </w:t>
            </w:r>
            <w:r>
              <w:rPr>
                <w:rStyle w:val="normaltextrun"/>
                <w:color w:val="000000"/>
              </w:rPr>
              <w:t>Finansavimo forma – dotacija</w:t>
            </w:r>
            <w:r>
              <w:rPr>
                <w:rStyle w:val="normaltextrun"/>
              </w:rPr>
              <w:t>.</w:t>
            </w:r>
            <w:r>
              <w:rPr>
                <w:rStyle w:val="eop"/>
                <w:rFonts w:eastAsiaTheme="minorEastAsia"/>
              </w:rPr>
              <w:t> </w:t>
            </w:r>
          </w:p>
          <w:p w14:paraId="401132ED" w14:textId="7CE4A4CF" w:rsidR="0098060F" w:rsidRDefault="0098060F" w:rsidP="1E6E73D0">
            <w:pPr>
              <w:pStyle w:val="paragraph"/>
              <w:spacing w:before="0" w:beforeAutospacing="0" w:after="0" w:afterAutospacing="0"/>
              <w:jc w:val="both"/>
              <w:textAlignment w:val="baseline"/>
            </w:pPr>
            <w:r>
              <w:rPr>
                <w:rStyle w:val="normaltextrun"/>
              </w:rPr>
              <w:t xml:space="preserve">3.9. </w:t>
            </w:r>
            <w:r>
              <w:rPr>
                <w:rStyle w:val="normaltextrun"/>
                <w:color w:val="000000"/>
                <w:shd w:val="clear" w:color="auto" w:fill="FFFFFF"/>
              </w:rPr>
              <w:t>Didžiausia galima J</w:t>
            </w:r>
            <w:r>
              <w:rPr>
                <w:rStyle w:val="normaltextrun"/>
                <w:shd w:val="clear" w:color="auto" w:fill="FFFFFF"/>
              </w:rPr>
              <w:t>P</w:t>
            </w:r>
            <w:r>
              <w:rPr>
                <w:rStyle w:val="normaltextrun"/>
                <w:color w:val="000000"/>
                <w:shd w:val="clear" w:color="auto" w:fill="FFFFFF"/>
              </w:rPr>
              <w:t xml:space="preserve"> projekto finansuojamoji dalis sudaro 100 proc. visų tinkamų finansuoti projekto išlaidų. Netinkamos finansuoti išlaidos ir J</w:t>
            </w:r>
            <w:r>
              <w:rPr>
                <w:rStyle w:val="normaltextrun"/>
                <w:shd w:val="clear" w:color="auto" w:fill="FFFFFF"/>
              </w:rPr>
              <w:t xml:space="preserve">P </w:t>
            </w:r>
            <w:r>
              <w:rPr>
                <w:rStyle w:val="normaltextrun"/>
                <w:color w:val="000000"/>
                <w:shd w:val="clear" w:color="auto" w:fill="FFFFFF"/>
              </w:rPr>
              <w:t xml:space="preserve">projekto tinkamų finansuoti išlaidų dalis, kurios nepadengia </w:t>
            </w:r>
            <w:r w:rsidR="00A8571E">
              <w:rPr>
                <w:rStyle w:val="normaltextrun"/>
                <w:color w:val="000000"/>
                <w:shd w:val="clear" w:color="auto" w:fill="FFFFFF"/>
              </w:rPr>
              <w:t xml:space="preserve">JP </w:t>
            </w:r>
            <w:r>
              <w:rPr>
                <w:rStyle w:val="normaltextrun"/>
                <w:color w:val="000000"/>
                <w:shd w:val="clear" w:color="auto" w:fill="FFFFFF"/>
              </w:rPr>
              <w:t xml:space="preserve">projektui skiriamo finansavimo lėšos, turi būti finansuojamos iš </w:t>
            </w:r>
            <w:r w:rsidR="00A8571E">
              <w:rPr>
                <w:rStyle w:val="normaltextrun"/>
                <w:color w:val="000000"/>
                <w:shd w:val="clear" w:color="auto" w:fill="FFFFFF"/>
              </w:rPr>
              <w:t xml:space="preserve">JP </w:t>
            </w:r>
            <w:r>
              <w:rPr>
                <w:rStyle w:val="normaltextrun"/>
                <w:color w:val="000000"/>
                <w:shd w:val="clear" w:color="auto" w:fill="FFFFFF"/>
              </w:rPr>
              <w:t>projekto vykdytojo lėšų</w:t>
            </w:r>
            <w:r>
              <w:rPr>
                <w:rStyle w:val="normaltextrun"/>
              </w:rPr>
              <w:t>.</w:t>
            </w:r>
            <w:r w:rsidRPr="1E6E73D0">
              <w:rPr>
                <w:rStyle w:val="eop"/>
                <w:rFonts w:eastAsiaTheme="minorEastAsia"/>
              </w:rPr>
              <w:t> </w:t>
            </w:r>
          </w:p>
          <w:p w14:paraId="6EDB8490" w14:textId="2CEDEBC0" w:rsidR="0098060F" w:rsidRDefault="0098060F" w:rsidP="1E6E73D0">
            <w:pPr>
              <w:pStyle w:val="paragraph"/>
              <w:spacing w:before="0" w:beforeAutospacing="0" w:after="0" w:afterAutospacing="0"/>
              <w:jc w:val="both"/>
              <w:textAlignment w:val="baseline"/>
            </w:pPr>
            <w:r w:rsidRPr="1E6E73D0">
              <w:rPr>
                <w:rStyle w:val="normaltextrun"/>
              </w:rPr>
              <w:t xml:space="preserve">3.10. Mažiausia JP projekto finansavimo lėšų suma – </w:t>
            </w:r>
            <w:r w:rsidR="02FB1338" w:rsidRPr="1E6E73D0">
              <w:rPr>
                <w:rStyle w:val="normaltextrun"/>
              </w:rPr>
              <w:t>1 201</w:t>
            </w:r>
            <w:r w:rsidRPr="1E6E73D0">
              <w:rPr>
                <w:rStyle w:val="normaltextrun"/>
              </w:rPr>
              <w:t xml:space="preserve"> Eur.</w:t>
            </w:r>
            <w:r w:rsidRPr="1E6E73D0">
              <w:rPr>
                <w:rStyle w:val="eop"/>
                <w:rFonts w:eastAsiaTheme="minorEastAsia"/>
              </w:rPr>
              <w:t> </w:t>
            </w:r>
          </w:p>
          <w:p w14:paraId="767979AD" w14:textId="77777777" w:rsidR="0098060F" w:rsidRDefault="0098060F" w:rsidP="0098060F">
            <w:pPr>
              <w:pStyle w:val="paragraph"/>
              <w:spacing w:before="0" w:beforeAutospacing="0" w:after="0" w:afterAutospacing="0"/>
              <w:jc w:val="both"/>
              <w:textAlignment w:val="baseline"/>
            </w:pPr>
            <w:r>
              <w:rPr>
                <w:rStyle w:val="normaltextrun"/>
              </w:rPr>
              <w:t>3.11. Didžiausia JP projekto finansavimo lėšų suma:</w:t>
            </w:r>
            <w:r>
              <w:rPr>
                <w:rStyle w:val="eop"/>
                <w:rFonts w:eastAsiaTheme="minorEastAsia"/>
              </w:rPr>
              <w:t> </w:t>
            </w:r>
          </w:p>
          <w:p w14:paraId="2D3DDB4F" w14:textId="644370E9" w:rsidR="0098060F" w:rsidRDefault="0098060F" w:rsidP="0098060F">
            <w:pPr>
              <w:pStyle w:val="paragraph"/>
              <w:spacing w:before="0" w:beforeAutospacing="0" w:after="0" w:afterAutospacing="0"/>
              <w:jc w:val="both"/>
              <w:textAlignment w:val="baseline"/>
            </w:pPr>
            <w:r>
              <w:rPr>
                <w:rStyle w:val="normaltextrun"/>
              </w:rPr>
              <w:t>3.11.1. Vilniaus m., Kauno m., Klaipėdos m., Panevėžio m., Šiaulių m. savivaldybėse įgyvendinamo JP projekto – 6 003 Eur</w:t>
            </w:r>
            <w:r w:rsidR="00BE68CC">
              <w:rPr>
                <w:rStyle w:val="normaltextrun"/>
              </w:rPr>
              <w:t>;</w:t>
            </w:r>
            <w:r>
              <w:rPr>
                <w:rStyle w:val="eop"/>
                <w:rFonts w:eastAsiaTheme="minorEastAsia"/>
              </w:rPr>
              <w:t> </w:t>
            </w:r>
          </w:p>
          <w:p w14:paraId="39132A1C" w14:textId="0A4F941B" w:rsidR="0098060F" w:rsidRDefault="0098060F" w:rsidP="0098060F">
            <w:pPr>
              <w:pStyle w:val="paragraph"/>
              <w:spacing w:before="0" w:beforeAutospacing="0" w:after="0" w:afterAutospacing="0"/>
              <w:jc w:val="both"/>
              <w:textAlignment w:val="baseline"/>
            </w:pPr>
            <w:r>
              <w:rPr>
                <w:rStyle w:val="normaltextrun"/>
              </w:rPr>
              <w:t>3.11.2.  Rokiškio raj., Visagino, Anykščių raj, Telšių raj., Marijampolės, Biržų raj., Druskininkų, Tauragės raj. Savivaldybėse įgyvendinamo JP projekto – 3 002 Eur.</w:t>
            </w:r>
            <w:r>
              <w:rPr>
                <w:rStyle w:val="eop"/>
                <w:rFonts w:eastAsiaTheme="minorEastAsia"/>
              </w:rPr>
              <w:t> </w:t>
            </w:r>
          </w:p>
          <w:p w14:paraId="2F4347CB" w14:textId="77777777" w:rsidR="0098060F" w:rsidRDefault="0098060F" w:rsidP="1E6E73D0">
            <w:pPr>
              <w:pStyle w:val="paragraph"/>
              <w:spacing w:before="0" w:beforeAutospacing="0" w:after="0" w:afterAutospacing="0"/>
              <w:jc w:val="both"/>
              <w:textAlignment w:val="baseline"/>
            </w:pPr>
            <w:r w:rsidRPr="1E6E73D0">
              <w:rPr>
                <w:rStyle w:val="normaltextrun"/>
              </w:rPr>
              <w:t xml:space="preserve">3.12. </w:t>
            </w:r>
            <w:r w:rsidRPr="1E6E73D0">
              <w:rPr>
                <w:rStyle w:val="normaltextrun"/>
                <w:color w:val="000000" w:themeColor="text1"/>
              </w:rPr>
              <w:t>JP projektai turi būti įgyvendinti ir rodikliai pasiekti iki 2024 m. lapkričio 30  d.</w:t>
            </w:r>
            <w:r w:rsidRPr="1E6E73D0">
              <w:rPr>
                <w:rStyle w:val="eop"/>
                <w:rFonts w:eastAsiaTheme="minorEastAsia"/>
                <w:color w:val="000000" w:themeColor="text1"/>
              </w:rPr>
              <w:t> </w:t>
            </w:r>
          </w:p>
          <w:p w14:paraId="4326057F" w14:textId="77777777" w:rsidR="0098060F" w:rsidRDefault="0098060F" w:rsidP="0098060F">
            <w:pPr>
              <w:pStyle w:val="paragraph"/>
              <w:spacing w:before="0" w:beforeAutospacing="0" w:after="0" w:afterAutospacing="0"/>
              <w:jc w:val="both"/>
              <w:textAlignment w:val="baseline"/>
            </w:pPr>
            <w:r>
              <w:rPr>
                <w:rStyle w:val="normaltextrun"/>
              </w:rPr>
              <w:t>3.13. JP projekto vykdytojas turi užtikrinti tikslinės grupės (</w:t>
            </w:r>
            <w:r>
              <w:rPr>
                <w:rStyle w:val="normaltextrun"/>
                <w:color w:val="000000"/>
              </w:rPr>
              <w:t>senatvės pensijos amžiaus sulaukusių)</w:t>
            </w:r>
            <w:r>
              <w:rPr>
                <w:rStyle w:val="normaltextrun"/>
              </w:rPr>
              <w:t xml:space="preserve"> asmenų surinkimą edukacinių paslaugų ciklų įgyvendinimui.</w:t>
            </w:r>
            <w:r>
              <w:rPr>
                <w:rStyle w:val="eop"/>
                <w:rFonts w:eastAsiaTheme="minorEastAsia"/>
              </w:rPr>
              <w:t> </w:t>
            </w:r>
          </w:p>
          <w:p w14:paraId="24ADAF4E" w14:textId="77777777" w:rsidR="0098060F" w:rsidRDefault="0098060F" w:rsidP="0098060F">
            <w:pPr>
              <w:pStyle w:val="paragraph"/>
              <w:spacing w:before="0" w:beforeAutospacing="0" w:after="0" w:afterAutospacing="0"/>
              <w:jc w:val="both"/>
              <w:textAlignment w:val="baseline"/>
            </w:pPr>
            <w:r>
              <w:rPr>
                <w:rStyle w:val="normaltextrun"/>
              </w:rPr>
              <w:t>3.14. JP projektais siekiama šių rodiklių:</w:t>
            </w:r>
            <w:r>
              <w:rPr>
                <w:rStyle w:val="eop"/>
                <w:rFonts w:eastAsiaTheme="minorEastAsi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15"/>
              <w:gridCol w:w="1260"/>
              <w:gridCol w:w="1950"/>
            </w:tblGrid>
            <w:tr w:rsidR="0098060F" w14:paraId="7C9CC9B7" w14:textId="77777777" w:rsidTr="0098060F">
              <w:trPr>
                <w:trHeight w:val="405"/>
              </w:trPr>
              <w:tc>
                <w:tcPr>
                  <w:tcW w:w="5715" w:type="dxa"/>
                  <w:tcBorders>
                    <w:top w:val="single" w:sz="6" w:space="0" w:color="auto"/>
                    <w:left w:val="single" w:sz="6" w:space="0" w:color="auto"/>
                    <w:bottom w:val="single" w:sz="6" w:space="0" w:color="auto"/>
                    <w:right w:val="single" w:sz="6" w:space="0" w:color="auto"/>
                  </w:tcBorders>
                  <w:shd w:val="clear" w:color="auto" w:fill="D0CECE"/>
                  <w:vAlign w:val="center"/>
                  <w:hideMark/>
                </w:tcPr>
                <w:p w14:paraId="362B18D4" w14:textId="77777777" w:rsidR="0098060F" w:rsidRDefault="0098060F" w:rsidP="0098060F">
                  <w:pPr>
                    <w:pStyle w:val="paragraph"/>
                    <w:spacing w:before="0" w:beforeAutospacing="0" w:after="0" w:afterAutospacing="0"/>
                    <w:jc w:val="center"/>
                    <w:textAlignment w:val="baseline"/>
                  </w:pPr>
                  <w:r>
                    <w:rPr>
                      <w:rStyle w:val="normaltextrun"/>
                      <w:b/>
                      <w:bCs/>
                    </w:rPr>
                    <w:t>Rodiklio pavadinimas</w:t>
                  </w:r>
                  <w:r>
                    <w:rPr>
                      <w:rStyle w:val="eop"/>
                      <w:rFonts w:eastAsiaTheme="minorEastAsia"/>
                    </w:rPr>
                    <w:t> </w:t>
                  </w:r>
                </w:p>
              </w:tc>
              <w:tc>
                <w:tcPr>
                  <w:tcW w:w="1260" w:type="dxa"/>
                  <w:tcBorders>
                    <w:top w:val="single" w:sz="6" w:space="0" w:color="auto"/>
                    <w:left w:val="single" w:sz="6" w:space="0" w:color="auto"/>
                    <w:bottom w:val="single" w:sz="6" w:space="0" w:color="auto"/>
                    <w:right w:val="single" w:sz="6" w:space="0" w:color="auto"/>
                  </w:tcBorders>
                  <w:shd w:val="clear" w:color="auto" w:fill="D0CECE"/>
                  <w:vAlign w:val="center"/>
                  <w:hideMark/>
                </w:tcPr>
                <w:p w14:paraId="2E646086" w14:textId="77777777" w:rsidR="0098060F" w:rsidRDefault="0098060F" w:rsidP="0098060F">
                  <w:pPr>
                    <w:pStyle w:val="paragraph"/>
                    <w:spacing w:before="0" w:beforeAutospacing="0" w:after="0" w:afterAutospacing="0"/>
                    <w:jc w:val="center"/>
                    <w:textAlignment w:val="baseline"/>
                  </w:pPr>
                  <w:r>
                    <w:rPr>
                      <w:rStyle w:val="normaltextrun"/>
                      <w:b/>
                      <w:bCs/>
                    </w:rPr>
                    <w:t>Matavimo vienetai</w:t>
                  </w:r>
                  <w:r>
                    <w:rPr>
                      <w:rStyle w:val="eop"/>
                      <w:rFonts w:eastAsiaTheme="minorEastAsia"/>
                    </w:rPr>
                    <w:t> </w:t>
                  </w:r>
                </w:p>
              </w:tc>
              <w:tc>
                <w:tcPr>
                  <w:tcW w:w="1950" w:type="dxa"/>
                  <w:tcBorders>
                    <w:top w:val="single" w:sz="6" w:space="0" w:color="auto"/>
                    <w:left w:val="single" w:sz="6" w:space="0" w:color="auto"/>
                    <w:bottom w:val="single" w:sz="6" w:space="0" w:color="auto"/>
                    <w:right w:val="single" w:sz="6" w:space="0" w:color="auto"/>
                  </w:tcBorders>
                  <w:shd w:val="clear" w:color="auto" w:fill="D0CECE"/>
                  <w:vAlign w:val="center"/>
                  <w:hideMark/>
                </w:tcPr>
                <w:p w14:paraId="5BD7B08C" w14:textId="77777777" w:rsidR="0098060F" w:rsidRDefault="0098060F" w:rsidP="0098060F">
                  <w:pPr>
                    <w:pStyle w:val="paragraph"/>
                    <w:spacing w:before="0" w:beforeAutospacing="0" w:after="0" w:afterAutospacing="0"/>
                    <w:jc w:val="center"/>
                    <w:textAlignment w:val="baseline"/>
                  </w:pPr>
                  <w:r>
                    <w:rPr>
                      <w:rStyle w:val="normaltextrun"/>
                      <w:b/>
                      <w:bCs/>
                    </w:rPr>
                    <w:t>Siektina reikšmė ir pasiekimo data</w:t>
                  </w:r>
                  <w:r>
                    <w:rPr>
                      <w:rStyle w:val="eop"/>
                      <w:rFonts w:eastAsiaTheme="minorEastAsia"/>
                    </w:rPr>
                    <w:t> </w:t>
                  </w:r>
                </w:p>
              </w:tc>
            </w:tr>
            <w:tr w:rsidR="0098060F" w14:paraId="75AB55A7" w14:textId="77777777" w:rsidTr="0098060F">
              <w:trPr>
                <w:trHeight w:val="720"/>
              </w:trPr>
              <w:tc>
                <w:tcPr>
                  <w:tcW w:w="5715" w:type="dxa"/>
                  <w:tcBorders>
                    <w:top w:val="single" w:sz="6" w:space="0" w:color="auto"/>
                    <w:left w:val="single" w:sz="6" w:space="0" w:color="auto"/>
                    <w:bottom w:val="single" w:sz="6" w:space="0" w:color="auto"/>
                    <w:right w:val="single" w:sz="6" w:space="0" w:color="auto"/>
                  </w:tcBorders>
                  <w:shd w:val="clear" w:color="auto" w:fill="auto"/>
                  <w:hideMark/>
                </w:tcPr>
                <w:p w14:paraId="25F37009" w14:textId="77777777" w:rsidR="0098060F" w:rsidRDefault="0098060F" w:rsidP="0098060F">
                  <w:pPr>
                    <w:pStyle w:val="paragraph"/>
                    <w:spacing w:before="0" w:beforeAutospacing="0" w:after="0" w:afterAutospacing="0"/>
                    <w:jc w:val="center"/>
                    <w:textAlignment w:val="baseline"/>
                  </w:pPr>
                  <w:r>
                    <w:rPr>
                      <w:rStyle w:val="normaltextrun"/>
                      <w:sz w:val="22"/>
                      <w:szCs w:val="22"/>
                    </w:rPr>
                    <w:t>Senatvės pensijos amžiaus sulaukusiems asmenims suorganizuotų meno ir kultūros edukacinių paslaugų užsiėmimų skaičius</w:t>
                  </w:r>
                  <w:r>
                    <w:rPr>
                      <w:rStyle w:val="eop"/>
                      <w:rFonts w:eastAsiaTheme="minorEastAsia"/>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071DDB2C" w14:textId="77777777" w:rsidR="0098060F" w:rsidRDefault="0098060F" w:rsidP="0098060F">
                  <w:pPr>
                    <w:pStyle w:val="paragraph"/>
                    <w:spacing w:before="0" w:beforeAutospacing="0" w:after="0" w:afterAutospacing="0"/>
                    <w:jc w:val="center"/>
                    <w:textAlignment w:val="baseline"/>
                  </w:pPr>
                  <w:r>
                    <w:rPr>
                      <w:rStyle w:val="normaltextrun"/>
                      <w:sz w:val="22"/>
                      <w:szCs w:val="22"/>
                    </w:rPr>
                    <w:t>užsiėmimai</w:t>
                  </w:r>
                  <w:r>
                    <w:rPr>
                      <w:rStyle w:val="eop"/>
                      <w:rFonts w:eastAsiaTheme="minorEastAsia"/>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1F6DC88E" w14:textId="77777777" w:rsidR="0098060F" w:rsidRDefault="0098060F" w:rsidP="0098060F">
                  <w:pPr>
                    <w:pStyle w:val="paragraph"/>
                    <w:spacing w:before="0" w:beforeAutospacing="0" w:after="0" w:afterAutospacing="0"/>
                    <w:jc w:val="center"/>
                    <w:textAlignment w:val="baseline"/>
                  </w:pPr>
                  <w:r>
                    <w:rPr>
                      <w:rStyle w:val="normaltextrun"/>
                      <w:sz w:val="22"/>
                      <w:szCs w:val="22"/>
                      <w:lang w:val="en-US"/>
                    </w:rPr>
                    <w:t>N/A</w:t>
                  </w:r>
                  <w:r>
                    <w:rPr>
                      <w:rStyle w:val="eop"/>
                      <w:rFonts w:eastAsiaTheme="minorEastAsia"/>
                    </w:rPr>
                    <w:t> </w:t>
                  </w:r>
                </w:p>
                <w:p w14:paraId="51B3B172" w14:textId="77777777" w:rsidR="0098060F" w:rsidRDefault="0098060F" w:rsidP="0098060F">
                  <w:pPr>
                    <w:pStyle w:val="paragraph"/>
                    <w:spacing w:before="0" w:beforeAutospacing="0" w:after="0" w:afterAutospacing="0"/>
                    <w:jc w:val="center"/>
                    <w:textAlignment w:val="baseline"/>
                  </w:pPr>
                  <w:r>
                    <w:rPr>
                      <w:rStyle w:val="normaltextrun"/>
                      <w:sz w:val="22"/>
                      <w:szCs w:val="22"/>
                      <w:lang w:val="en-US"/>
                    </w:rPr>
                    <w:t>(2024)</w:t>
                  </w:r>
                  <w:r>
                    <w:rPr>
                      <w:rStyle w:val="eop"/>
                      <w:rFonts w:eastAsiaTheme="minorEastAsia"/>
                    </w:rPr>
                    <w:t> </w:t>
                  </w:r>
                </w:p>
              </w:tc>
            </w:tr>
            <w:tr w:rsidR="0098060F" w14:paraId="650762BD" w14:textId="77777777" w:rsidTr="0098060F">
              <w:trPr>
                <w:trHeight w:val="720"/>
              </w:trPr>
              <w:tc>
                <w:tcPr>
                  <w:tcW w:w="5715" w:type="dxa"/>
                  <w:tcBorders>
                    <w:top w:val="single" w:sz="6" w:space="0" w:color="auto"/>
                    <w:left w:val="single" w:sz="6" w:space="0" w:color="auto"/>
                    <w:bottom w:val="single" w:sz="6" w:space="0" w:color="auto"/>
                    <w:right w:val="single" w:sz="6" w:space="0" w:color="auto"/>
                  </w:tcBorders>
                  <w:shd w:val="clear" w:color="auto" w:fill="auto"/>
                  <w:hideMark/>
                </w:tcPr>
                <w:p w14:paraId="4901CF72" w14:textId="77777777" w:rsidR="0098060F" w:rsidRDefault="0098060F" w:rsidP="0098060F">
                  <w:pPr>
                    <w:pStyle w:val="paragraph"/>
                    <w:spacing w:before="0" w:beforeAutospacing="0" w:after="0" w:afterAutospacing="0"/>
                    <w:jc w:val="center"/>
                    <w:textAlignment w:val="baseline"/>
                  </w:pPr>
                  <w:r>
                    <w:rPr>
                      <w:rStyle w:val="normaltextrun"/>
                      <w:sz w:val="22"/>
                      <w:szCs w:val="22"/>
                    </w:rPr>
                    <w:t xml:space="preserve">Jungtinio projekto (JP) projektų veiklose dalyvavusių </w:t>
                  </w:r>
                  <w:r>
                    <w:rPr>
                      <w:rStyle w:val="normaltextrun"/>
                      <w:color w:val="000000"/>
                      <w:sz w:val="22"/>
                      <w:szCs w:val="22"/>
                    </w:rPr>
                    <w:t xml:space="preserve">senatvės pensijos amžiaus sulaukusių </w:t>
                  </w:r>
                  <w:r>
                    <w:rPr>
                      <w:rStyle w:val="normaltextrun"/>
                      <w:sz w:val="22"/>
                      <w:szCs w:val="22"/>
                    </w:rPr>
                    <w:t>asmenų bendras skaičius</w:t>
                  </w:r>
                  <w:r>
                    <w:rPr>
                      <w:rStyle w:val="eop"/>
                      <w:rFonts w:eastAsiaTheme="minorEastAsia"/>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658011EB" w14:textId="77777777" w:rsidR="0098060F" w:rsidRDefault="0098060F" w:rsidP="0098060F">
                  <w:pPr>
                    <w:pStyle w:val="paragraph"/>
                    <w:spacing w:before="0" w:beforeAutospacing="0" w:after="0" w:afterAutospacing="0"/>
                    <w:jc w:val="center"/>
                    <w:textAlignment w:val="baseline"/>
                  </w:pPr>
                  <w:r>
                    <w:rPr>
                      <w:rStyle w:val="normaltextrun"/>
                      <w:sz w:val="22"/>
                      <w:szCs w:val="22"/>
                    </w:rPr>
                    <w:t>asmenys</w:t>
                  </w:r>
                  <w:r>
                    <w:rPr>
                      <w:rStyle w:val="eop"/>
                      <w:rFonts w:eastAsiaTheme="minorEastAsia"/>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7D3C457A" w14:textId="77777777" w:rsidR="0098060F" w:rsidRDefault="0098060F" w:rsidP="0098060F">
                  <w:pPr>
                    <w:pStyle w:val="paragraph"/>
                    <w:spacing w:before="0" w:beforeAutospacing="0" w:after="0" w:afterAutospacing="0"/>
                    <w:jc w:val="center"/>
                    <w:textAlignment w:val="baseline"/>
                  </w:pPr>
                  <w:r>
                    <w:rPr>
                      <w:rStyle w:val="normaltextrun"/>
                      <w:sz w:val="22"/>
                      <w:szCs w:val="22"/>
                      <w:lang w:val="en-US"/>
                    </w:rPr>
                    <w:t>N/A</w:t>
                  </w:r>
                  <w:r>
                    <w:rPr>
                      <w:rStyle w:val="eop"/>
                      <w:rFonts w:eastAsiaTheme="minorEastAsia"/>
                    </w:rPr>
                    <w:t> </w:t>
                  </w:r>
                </w:p>
                <w:p w14:paraId="0C4242BF" w14:textId="77777777" w:rsidR="0098060F" w:rsidRDefault="0098060F" w:rsidP="0098060F">
                  <w:pPr>
                    <w:pStyle w:val="paragraph"/>
                    <w:spacing w:before="0" w:beforeAutospacing="0" w:after="0" w:afterAutospacing="0"/>
                    <w:jc w:val="center"/>
                    <w:textAlignment w:val="baseline"/>
                  </w:pPr>
                  <w:r>
                    <w:rPr>
                      <w:rStyle w:val="normaltextrun"/>
                      <w:sz w:val="22"/>
                      <w:szCs w:val="22"/>
                      <w:lang w:val="en-US"/>
                    </w:rPr>
                    <w:t>(2024)</w:t>
                  </w:r>
                  <w:r>
                    <w:rPr>
                      <w:rStyle w:val="eop"/>
                      <w:rFonts w:eastAsiaTheme="minorEastAsia"/>
                    </w:rPr>
                    <w:t> </w:t>
                  </w:r>
                </w:p>
              </w:tc>
            </w:tr>
            <w:tr w:rsidR="0098060F" w14:paraId="316ABA5C" w14:textId="77777777" w:rsidTr="0098060F">
              <w:trPr>
                <w:trHeight w:val="720"/>
              </w:trPr>
              <w:tc>
                <w:tcPr>
                  <w:tcW w:w="5715" w:type="dxa"/>
                  <w:tcBorders>
                    <w:top w:val="single" w:sz="6" w:space="0" w:color="auto"/>
                    <w:left w:val="single" w:sz="6" w:space="0" w:color="auto"/>
                    <w:bottom w:val="single" w:sz="6" w:space="0" w:color="auto"/>
                    <w:right w:val="single" w:sz="6" w:space="0" w:color="auto"/>
                  </w:tcBorders>
                  <w:shd w:val="clear" w:color="auto" w:fill="auto"/>
                  <w:hideMark/>
                </w:tcPr>
                <w:p w14:paraId="6763E631" w14:textId="77777777" w:rsidR="0098060F" w:rsidRDefault="0098060F" w:rsidP="0098060F">
                  <w:pPr>
                    <w:pStyle w:val="paragraph"/>
                    <w:spacing w:before="0" w:beforeAutospacing="0" w:after="0" w:afterAutospacing="0"/>
                    <w:jc w:val="center"/>
                    <w:textAlignment w:val="baseline"/>
                  </w:pPr>
                  <w:r>
                    <w:rPr>
                      <w:rStyle w:val="normaltextrun"/>
                      <w:sz w:val="22"/>
                      <w:szCs w:val="22"/>
                    </w:rPr>
                    <w:t>Jungtinio projekto (JP) projektų veiklose dalyvavusių</w:t>
                  </w:r>
                  <w:r>
                    <w:rPr>
                      <w:rStyle w:val="normaltextrun"/>
                      <w:color w:val="000000"/>
                      <w:sz w:val="22"/>
                      <w:szCs w:val="22"/>
                    </w:rPr>
                    <w:t xml:space="preserve"> senatvės pensijos amžiaus sulaukusių</w:t>
                  </w:r>
                  <w:r>
                    <w:rPr>
                      <w:rStyle w:val="normaltextrun"/>
                      <w:sz w:val="22"/>
                      <w:szCs w:val="22"/>
                    </w:rPr>
                    <w:t xml:space="preserve"> unikalių asmenų skaičius</w:t>
                  </w:r>
                  <w:r>
                    <w:rPr>
                      <w:rStyle w:val="eop"/>
                      <w:rFonts w:eastAsiaTheme="minorEastAsia"/>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7E82D777" w14:textId="77777777" w:rsidR="0098060F" w:rsidRDefault="0098060F" w:rsidP="0098060F">
                  <w:pPr>
                    <w:pStyle w:val="paragraph"/>
                    <w:spacing w:before="0" w:beforeAutospacing="0" w:after="0" w:afterAutospacing="0"/>
                    <w:jc w:val="center"/>
                    <w:textAlignment w:val="baseline"/>
                  </w:pPr>
                  <w:r>
                    <w:rPr>
                      <w:rStyle w:val="normaltextrun"/>
                      <w:sz w:val="22"/>
                      <w:szCs w:val="22"/>
                    </w:rPr>
                    <w:t>asmenys</w:t>
                  </w:r>
                  <w:r>
                    <w:rPr>
                      <w:rStyle w:val="eop"/>
                      <w:rFonts w:eastAsiaTheme="minorEastAsia"/>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7C90DF1F" w14:textId="77777777" w:rsidR="0098060F" w:rsidRDefault="0098060F" w:rsidP="0098060F">
                  <w:pPr>
                    <w:pStyle w:val="paragraph"/>
                    <w:spacing w:before="0" w:beforeAutospacing="0" w:after="0" w:afterAutospacing="0"/>
                    <w:jc w:val="center"/>
                    <w:textAlignment w:val="baseline"/>
                  </w:pPr>
                  <w:r>
                    <w:rPr>
                      <w:rStyle w:val="normaltextrun"/>
                      <w:sz w:val="22"/>
                      <w:szCs w:val="22"/>
                      <w:lang w:val="en-US"/>
                    </w:rPr>
                    <w:t>N/A</w:t>
                  </w:r>
                  <w:r>
                    <w:rPr>
                      <w:rStyle w:val="eop"/>
                      <w:rFonts w:eastAsiaTheme="minorEastAsia"/>
                    </w:rPr>
                    <w:t> </w:t>
                  </w:r>
                </w:p>
                <w:p w14:paraId="5CCCA1DE" w14:textId="77777777" w:rsidR="0098060F" w:rsidRDefault="0098060F" w:rsidP="0098060F">
                  <w:pPr>
                    <w:pStyle w:val="paragraph"/>
                    <w:spacing w:before="0" w:beforeAutospacing="0" w:after="0" w:afterAutospacing="0"/>
                    <w:jc w:val="center"/>
                    <w:textAlignment w:val="baseline"/>
                  </w:pPr>
                  <w:r>
                    <w:rPr>
                      <w:rStyle w:val="normaltextrun"/>
                      <w:sz w:val="22"/>
                      <w:szCs w:val="22"/>
                      <w:lang w:val="en-US"/>
                    </w:rPr>
                    <w:t>(2024)</w:t>
                  </w:r>
                  <w:r>
                    <w:rPr>
                      <w:rStyle w:val="eop"/>
                      <w:rFonts w:eastAsiaTheme="minorEastAsia"/>
                    </w:rPr>
                    <w:t> </w:t>
                  </w:r>
                </w:p>
              </w:tc>
            </w:tr>
          </w:tbl>
          <w:p w14:paraId="667C26CC" w14:textId="77777777" w:rsidR="0098060F" w:rsidRDefault="0098060F" w:rsidP="0098060F">
            <w:pPr>
              <w:pStyle w:val="paragraph"/>
              <w:spacing w:before="0" w:beforeAutospacing="0" w:after="0" w:afterAutospacing="0"/>
              <w:jc w:val="both"/>
              <w:textAlignment w:val="baseline"/>
            </w:pPr>
            <w:r>
              <w:rPr>
                <w:rStyle w:val="normaltextrun"/>
              </w:rPr>
              <w:t>3.15. Skirtinguose edukacinių paslaugų cikluose gali dalyvauti tie patys tikslinės grupės asmenys.</w:t>
            </w:r>
            <w:r>
              <w:rPr>
                <w:rStyle w:val="eop"/>
                <w:rFonts w:eastAsiaTheme="minorEastAsia"/>
              </w:rPr>
              <w:t> </w:t>
            </w:r>
          </w:p>
          <w:p w14:paraId="43E955F9" w14:textId="77777777" w:rsidR="0098060F" w:rsidRDefault="0098060F" w:rsidP="0098060F">
            <w:pPr>
              <w:pStyle w:val="paragraph"/>
              <w:spacing w:before="0" w:beforeAutospacing="0" w:after="0" w:afterAutospacing="0"/>
              <w:jc w:val="both"/>
              <w:textAlignment w:val="baseline"/>
            </w:pPr>
            <w:r>
              <w:rPr>
                <w:rStyle w:val="normaltextrun"/>
              </w:rPr>
              <w:t>3.16. R</w:t>
            </w:r>
            <w:r>
              <w:rPr>
                <w:rStyle w:val="normaltextrun"/>
                <w:color w:val="000000"/>
              </w:rPr>
              <w:t xml:space="preserve">odiklių </w:t>
            </w:r>
            <w:r>
              <w:rPr>
                <w:rStyle w:val="normaltextrun"/>
              </w:rPr>
              <w:t>pasiekimo užskaitymui netaikomas reikalavimas dėl tikslinės grupės asmens visų vieno ciklo užsiėmimų išlankymo.</w:t>
            </w:r>
            <w:r>
              <w:rPr>
                <w:rStyle w:val="eop"/>
                <w:rFonts w:eastAsiaTheme="minorEastAsia"/>
              </w:rPr>
              <w:t> </w:t>
            </w:r>
          </w:p>
        </w:tc>
      </w:tr>
      <w:tr w:rsidR="0098060F" w14:paraId="57C7612E" w14:textId="77777777" w:rsidTr="1E6E73D0">
        <w:trPr>
          <w:trHeight w:val="300"/>
        </w:trPr>
        <w:tc>
          <w:tcPr>
            <w:tcW w:w="9840" w:type="dxa"/>
            <w:tcBorders>
              <w:top w:val="single" w:sz="6" w:space="0" w:color="auto"/>
              <w:left w:val="single" w:sz="6" w:space="0" w:color="auto"/>
              <w:bottom w:val="single" w:sz="6" w:space="0" w:color="auto"/>
              <w:right w:val="single" w:sz="6" w:space="0" w:color="auto"/>
            </w:tcBorders>
            <w:shd w:val="clear" w:color="auto" w:fill="auto"/>
            <w:hideMark/>
          </w:tcPr>
          <w:p w14:paraId="6DE726C6" w14:textId="77777777" w:rsidR="0098060F" w:rsidRDefault="0098060F" w:rsidP="0098060F">
            <w:pPr>
              <w:pStyle w:val="paragraph"/>
              <w:spacing w:before="0" w:beforeAutospacing="0" w:after="0" w:afterAutospacing="0"/>
              <w:jc w:val="both"/>
              <w:textAlignment w:val="baseline"/>
            </w:pPr>
            <w:r>
              <w:rPr>
                <w:rStyle w:val="normaltextrun"/>
                <w:b/>
                <w:bCs/>
                <w:color w:val="000000"/>
              </w:rPr>
              <w:t xml:space="preserve">4. </w:t>
            </w:r>
            <w:r>
              <w:rPr>
                <w:rStyle w:val="normaltextrun"/>
                <w:b/>
                <w:bCs/>
              </w:rPr>
              <w:t>Projekto tikslinės grupės</w:t>
            </w:r>
            <w:r>
              <w:rPr>
                <w:rStyle w:val="eop"/>
                <w:rFonts w:eastAsiaTheme="minorEastAsia"/>
              </w:rPr>
              <w:t> </w:t>
            </w:r>
          </w:p>
        </w:tc>
      </w:tr>
      <w:tr w:rsidR="0098060F" w14:paraId="38CBAE86" w14:textId="77777777" w:rsidTr="1E6E73D0">
        <w:trPr>
          <w:trHeight w:val="300"/>
        </w:trPr>
        <w:tc>
          <w:tcPr>
            <w:tcW w:w="9840" w:type="dxa"/>
            <w:tcBorders>
              <w:top w:val="single" w:sz="6" w:space="0" w:color="auto"/>
              <w:left w:val="single" w:sz="6" w:space="0" w:color="auto"/>
              <w:bottom w:val="single" w:sz="6" w:space="0" w:color="auto"/>
              <w:right w:val="single" w:sz="6" w:space="0" w:color="auto"/>
            </w:tcBorders>
            <w:shd w:val="clear" w:color="auto" w:fill="auto"/>
            <w:hideMark/>
          </w:tcPr>
          <w:p w14:paraId="16E8073E" w14:textId="77777777" w:rsidR="0098060F" w:rsidRDefault="0098060F" w:rsidP="0098060F">
            <w:pPr>
              <w:pStyle w:val="paragraph"/>
              <w:spacing w:before="0" w:beforeAutospacing="0" w:after="0" w:afterAutospacing="0"/>
              <w:jc w:val="both"/>
              <w:textAlignment w:val="baseline"/>
            </w:pPr>
            <w:r>
              <w:rPr>
                <w:rStyle w:val="normaltextrun"/>
              </w:rPr>
              <w:lastRenderedPageBreak/>
              <w:t>JP projektų veiklos turi būti skirtos šiai tikslinei grupei:</w:t>
            </w:r>
            <w:r>
              <w:rPr>
                <w:rStyle w:val="eop"/>
                <w:rFonts w:eastAsiaTheme="minorEastAsia"/>
              </w:rPr>
              <w:t> </w:t>
            </w:r>
          </w:p>
          <w:p w14:paraId="5E6A8DB8" w14:textId="5DB351A6" w:rsidR="0098060F" w:rsidRDefault="00ED7B45" w:rsidP="1E6E73D0">
            <w:pPr>
              <w:pStyle w:val="paragraph"/>
              <w:spacing w:before="0" w:beforeAutospacing="0" w:after="0" w:afterAutospacing="0"/>
              <w:jc w:val="both"/>
              <w:textAlignment w:val="baseline"/>
            </w:pPr>
            <w:r>
              <w:rPr>
                <w:rStyle w:val="normaltextrun"/>
              </w:rPr>
              <w:t xml:space="preserve">asmenys, sulaukę Lietuvos Respublikos socialinio draudimo pensijų įstatyme nustatyto </w:t>
            </w:r>
            <w:r w:rsidR="0098060F" w:rsidRPr="1E6E73D0">
              <w:rPr>
                <w:rStyle w:val="normaltextrun"/>
              </w:rPr>
              <w:t>senatvės pensijos amžiaus, ypatingą dėmesį skiriant vienatvę ir socialinę atskirtį patiriantiems asmenims.</w:t>
            </w:r>
            <w:r w:rsidR="0098060F" w:rsidRPr="1E6E73D0">
              <w:rPr>
                <w:rStyle w:val="eop"/>
                <w:rFonts w:eastAsiaTheme="minorEastAsia"/>
              </w:rPr>
              <w:t> </w:t>
            </w:r>
          </w:p>
        </w:tc>
      </w:tr>
      <w:tr w:rsidR="0098060F" w14:paraId="2411A560" w14:textId="77777777" w:rsidTr="1E6E73D0">
        <w:trPr>
          <w:trHeight w:val="300"/>
        </w:trPr>
        <w:tc>
          <w:tcPr>
            <w:tcW w:w="9840" w:type="dxa"/>
            <w:tcBorders>
              <w:top w:val="single" w:sz="6" w:space="0" w:color="auto"/>
              <w:left w:val="single" w:sz="6" w:space="0" w:color="auto"/>
              <w:bottom w:val="single" w:sz="6" w:space="0" w:color="auto"/>
              <w:right w:val="single" w:sz="6" w:space="0" w:color="auto"/>
            </w:tcBorders>
            <w:shd w:val="clear" w:color="auto" w:fill="auto"/>
            <w:hideMark/>
          </w:tcPr>
          <w:p w14:paraId="78F32CFC" w14:textId="77777777" w:rsidR="0098060F" w:rsidRDefault="0098060F" w:rsidP="0098060F">
            <w:pPr>
              <w:pStyle w:val="paragraph"/>
              <w:spacing w:before="0" w:beforeAutospacing="0" w:after="0" w:afterAutospacing="0"/>
              <w:textAlignment w:val="baseline"/>
            </w:pPr>
            <w:r>
              <w:rPr>
                <w:rStyle w:val="normaltextrun"/>
                <w:b/>
                <w:bCs/>
                <w:color w:val="000000"/>
              </w:rPr>
              <w:t>5. Horizontaliųjų principų reikalavimai</w:t>
            </w:r>
            <w:r>
              <w:rPr>
                <w:rStyle w:val="eop"/>
                <w:rFonts w:eastAsiaTheme="minorEastAsia"/>
                <w:color w:val="000000"/>
              </w:rPr>
              <w:t> </w:t>
            </w:r>
          </w:p>
        </w:tc>
      </w:tr>
      <w:tr w:rsidR="0098060F" w14:paraId="592331ED" w14:textId="77777777" w:rsidTr="1E6E73D0">
        <w:trPr>
          <w:trHeight w:val="300"/>
        </w:trPr>
        <w:tc>
          <w:tcPr>
            <w:tcW w:w="9840" w:type="dxa"/>
            <w:tcBorders>
              <w:top w:val="single" w:sz="6" w:space="0" w:color="auto"/>
              <w:left w:val="single" w:sz="6" w:space="0" w:color="auto"/>
              <w:bottom w:val="single" w:sz="6" w:space="0" w:color="auto"/>
              <w:right w:val="single" w:sz="6" w:space="0" w:color="auto"/>
            </w:tcBorders>
            <w:shd w:val="clear" w:color="auto" w:fill="auto"/>
            <w:hideMark/>
          </w:tcPr>
          <w:p w14:paraId="54022805" w14:textId="77777777" w:rsidR="0098060F" w:rsidRDefault="0098060F" w:rsidP="1E6E73D0">
            <w:pPr>
              <w:pStyle w:val="paragraph"/>
              <w:spacing w:before="0" w:beforeAutospacing="0" w:after="0" w:afterAutospacing="0"/>
              <w:jc w:val="both"/>
              <w:textAlignment w:val="baseline"/>
              <w:rPr>
                <w:rStyle w:val="eop"/>
                <w:rFonts w:eastAsiaTheme="minorEastAsia"/>
              </w:rPr>
            </w:pPr>
            <w:r w:rsidRPr="1E6E73D0">
              <w:rPr>
                <w:rStyle w:val="normaltextrun"/>
              </w:rPr>
              <w:t>JP projekto paraiškoje privalo būti nurodyta JP projekto atitiktis horizontaliesiems principams: </w:t>
            </w:r>
            <w:r w:rsidRPr="1E6E73D0">
              <w:rPr>
                <w:rStyle w:val="eop"/>
                <w:rFonts w:eastAsiaTheme="minorEastAsia"/>
              </w:rPr>
              <w:t> </w:t>
            </w:r>
          </w:p>
          <w:p w14:paraId="71C620FA" w14:textId="77777777" w:rsidR="0098060F" w:rsidRDefault="0098060F" w:rsidP="0098060F">
            <w:pPr>
              <w:pStyle w:val="paragraph"/>
              <w:spacing w:before="0" w:beforeAutospacing="0" w:after="0" w:afterAutospacing="0"/>
              <w:jc w:val="both"/>
              <w:textAlignment w:val="baseline"/>
            </w:pPr>
            <w:r>
              <w:rPr>
                <w:rStyle w:val="normaltextrun"/>
              </w:rPr>
              <w:t xml:space="preserve">- </w:t>
            </w:r>
            <w:r>
              <w:rPr>
                <w:rStyle w:val="normaltextrun"/>
                <w:b/>
                <w:bCs/>
              </w:rPr>
              <w:t>darnus vystymasis</w:t>
            </w:r>
            <w:r>
              <w:rPr>
                <w:rStyle w:val="normaltextrun"/>
              </w:rPr>
              <w:t xml:space="preserve"> (tvarios veiklos, kurias vykdant laikomasi klimato ir aplinkos apsaugos standartų, užimtumo skatinimas, skurdo ir socialinės atskirties mažinimas, kultūros savitumo išsaugojimas, tausojantis vartojimas ir pan.); </w:t>
            </w:r>
            <w:r>
              <w:rPr>
                <w:rStyle w:val="eop"/>
                <w:rFonts w:eastAsiaTheme="minorEastAsia"/>
              </w:rPr>
              <w:t> </w:t>
            </w:r>
          </w:p>
          <w:p w14:paraId="58EC1CDE" w14:textId="77777777" w:rsidR="0098060F" w:rsidRDefault="0098060F" w:rsidP="0098060F">
            <w:pPr>
              <w:pStyle w:val="paragraph"/>
              <w:spacing w:before="0" w:beforeAutospacing="0" w:after="0" w:afterAutospacing="0"/>
              <w:jc w:val="both"/>
              <w:textAlignment w:val="baseline"/>
            </w:pPr>
            <w:r>
              <w:rPr>
                <w:rStyle w:val="normaltextrun"/>
              </w:rPr>
              <w:t xml:space="preserve">- </w:t>
            </w:r>
            <w:r>
              <w:rPr>
                <w:rStyle w:val="normaltextrun"/>
                <w:b/>
                <w:bCs/>
              </w:rPr>
              <w:t>lygios galimybės ir nediskriminavimas</w:t>
            </w:r>
            <w:r>
              <w:rPr>
                <w:rStyle w:val="normaltextrun"/>
              </w:rPr>
              <w:t xml:space="preserve"> (dėl lyties, rasės, tautybės, pilietybės, kalbos, kilmės, socialinės padėties, tikėjimo, įsitikinimų ar pažiūrų, amžiaus, lytinės orientacijos, etninės priklausomybės, religijos, negalios ir kt.); </w:t>
            </w:r>
            <w:r>
              <w:rPr>
                <w:rStyle w:val="eop"/>
                <w:rFonts w:eastAsiaTheme="minorEastAsia"/>
              </w:rPr>
              <w:t> </w:t>
            </w:r>
          </w:p>
          <w:p w14:paraId="751C48D6" w14:textId="77777777" w:rsidR="0098060F" w:rsidRDefault="0098060F" w:rsidP="0098060F">
            <w:pPr>
              <w:pStyle w:val="paragraph"/>
              <w:spacing w:before="0" w:beforeAutospacing="0" w:after="0" w:afterAutospacing="0"/>
              <w:jc w:val="both"/>
              <w:textAlignment w:val="baseline"/>
            </w:pPr>
            <w:r>
              <w:rPr>
                <w:rStyle w:val="normaltextrun"/>
              </w:rPr>
              <w:t xml:space="preserve">- </w:t>
            </w:r>
            <w:r>
              <w:rPr>
                <w:rStyle w:val="normaltextrun"/>
                <w:b/>
                <w:bCs/>
              </w:rPr>
              <w:t>inovatyvumas</w:t>
            </w:r>
            <w:r>
              <w:rPr>
                <w:rStyle w:val="normaltextrun"/>
              </w:rPr>
              <w:t xml:space="preserve"> (taikomos naujos technologijos, kuriami ar diegiami inovatyvūs bei kūrybiški sprendimai ir pan.).</w:t>
            </w:r>
            <w:r>
              <w:rPr>
                <w:rStyle w:val="eop"/>
                <w:rFonts w:eastAsiaTheme="minorEastAsia"/>
              </w:rPr>
              <w:t> </w:t>
            </w:r>
          </w:p>
        </w:tc>
      </w:tr>
      <w:tr w:rsidR="0098060F" w14:paraId="32647395" w14:textId="77777777" w:rsidTr="1E6E73D0">
        <w:trPr>
          <w:trHeight w:val="300"/>
        </w:trPr>
        <w:tc>
          <w:tcPr>
            <w:tcW w:w="9840" w:type="dxa"/>
            <w:tcBorders>
              <w:top w:val="single" w:sz="6" w:space="0" w:color="auto"/>
              <w:left w:val="single" w:sz="6" w:space="0" w:color="auto"/>
              <w:bottom w:val="single" w:sz="6" w:space="0" w:color="auto"/>
              <w:right w:val="single" w:sz="6" w:space="0" w:color="auto"/>
            </w:tcBorders>
            <w:shd w:val="clear" w:color="auto" w:fill="auto"/>
            <w:hideMark/>
          </w:tcPr>
          <w:p w14:paraId="363F386D" w14:textId="77777777" w:rsidR="0098060F" w:rsidRDefault="0098060F" w:rsidP="0098060F">
            <w:pPr>
              <w:pStyle w:val="paragraph"/>
              <w:spacing w:before="0" w:beforeAutospacing="0" w:after="0" w:afterAutospacing="0"/>
              <w:jc w:val="both"/>
              <w:textAlignment w:val="baseline"/>
            </w:pPr>
            <w:r>
              <w:rPr>
                <w:rStyle w:val="normaltextrun"/>
                <w:b/>
                <w:bCs/>
                <w:color w:val="000000"/>
              </w:rPr>
              <w:t>6. Europos Sąjungos pagrindinių teisių chartijos (toliau – Chartija) reikalavimai</w:t>
            </w:r>
            <w:r>
              <w:rPr>
                <w:rStyle w:val="eop"/>
                <w:rFonts w:eastAsiaTheme="minorEastAsia"/>
                <w:color w:val="000000"/>
              </w:rPr>
              <w:t> </w:t>
            </w:r>
          </w:p>
        </w:tc>
      </w:tr>
      <w:tr w:rsidR="0098060F" w14:paraId="346CF6C9" w14:textId="77777777" w:rsidTr="1E6E73D0">
        <w:trPr>
          <w:trHeight w:val="300"/>
        </w:trPr>
        <w:tc>
          <w:tcPr>
            <w:tcW w:w="9840" w:type="dxa"/>
            <w:tcBorders>
              <w:top w:val="single" w:sz="6" w:space="0" w:color="auto"/>
              <w:left w:val="single" w:sz="6" w:space="0" w:color="auto"/>
              <w:bottom w:val="single" w:sz="6" w:space="0" w:color="auto"/>
              <w:right w:val="single" w:sz="6" w:space="0" w:color="auto"/>
            </w:tcBorders>
            <w:shd w:val="clear" w:color="auto" w:fill="auto"/>
            <w:hideMark/>
          </w:tcPr>
          <w:p w14:paraId="52B2E7A1" w14:textId="02F1CE09" w:rsidR="0098060F" w:rsidRDefault="0098060F" w:rsidP="1E6E73D0">
            <w:pPr>
              <w:pStyle w:val="paragraph"/>
              <w:spacing w:before="0" w:beforeAutospacing="0" w:after="0" w:afterAutospacing="0"/>
              <w:jc w:val="both"/>
              <w:textAlignment w:val="baseline"/>
            </w:pPr>
            <w:r>
              <w:rPr>
                <w:rStyle w:val="normaltextrun"/>
                <w:color w:val="000000"/>
                <w:shd w:val="clear" w:color="auto" w:fill="FFFFFF"/>
              </w:rPr>
              <w:t>JP i</w:t>
            </w:r>
            <w:r>
              <w:rPr>
                <w:rStyle w:val="normaltextrun"/>
              </w:rPr>
              <w:t xml:space="preserve">r JP projektai </w:t>
            </w:r>
            <w:r>
              <w:rPr>
                <w:rStyle w:val="normaltextrun"/>
                <w:color w:val="000000"/>
                <w:shd w:val="clear" w:color="auto" w:fill="FFFFFF"/>
              </w:rPr>
              <w:t>neturi pažeisti Chartijos pagrindinių teisių: orumo, asmenų, privataus ir šeimos gyvenimo, sąžinės ir saviraiškos laisvės, asmens duomenų, prieglobsčio ir apsaugos perkėlimo, išsiuntimo ar išdavimo atvejų, teisių į nuosavybę ir teisių užsiimti verslu, lyčių lygybės, vienodo požiūrio ir lygių galimybių, nediskriminavimo ir neįgaliųjų teisių, vaiko teisių; gero administravimo, veiksmingo teisinės gynybos, teisingumo, solidarumo ir darbuotojų teisių, aplinkos apsaugos.</w:t>
            </w:r>
            <w:r w:rsidRPr="1E6E73D0">
              <w:rPr>
                <w:rStyle w:val="eop"/>
                <w:rFonts w:eastAsiaTheme="minorEastAsia"/>
                <w:color w:val="000000"/>
              </w:rPr>
              <w:t> </w:t>
            </w:r>
          </w:p>
        </w:tc>
      </w:tr>
      <w:tr w:rsidR="0098060F" w14:paraId="0066005B" w14:textId="77777777" w:rsidTr="1E6E73D0">
        <w:trPr>
          <w:trHeight w:val="300"/>
        </w:trPr>
        <w:tc>
          <w:tcPr>
            <w:tcW w:w="9840" w:type="dxa"/>
            <w:tcBorders>
              <w:top w:val="single" w:sz="6" w:space="0" w:color="auto"/>
              <w:left w:val="single" w:sz="6" w:space="0" w:color="auto"/>
              <w:bottom w:val="single" w:sz="6" w:space="0" w:color="auto"/>
              <w:right w:val="single" w:sz="6" w:space="0" w:color="auto"/>
            </w:tcBorders>
            <w:shd w:val="clear" w:color="auto" w:fill="auto"/>
            <w:hideMark/>
          </w:tcPr>
          <w:p w14:paraId="53445B0E" w14:textId="77777777" w:rsidR="0098060F" w:rsidRDefault="0098060F" w:rsidP="0098060F">
            <w:pPr>
              <w:pStyle w:val="paragraph"/>
              <w:spacing w:before="0" w:beforeAutospacing="0" w:after="0" w:afterAutospacing="0"/>
              <w:textAlignment w:val="baseline"/>
            </w:pPr>
            <w:r>
              <w:rPr>
                <w:rStyle w:val="normaltextrun"/>
                <w:b/>
                <w:bCs/>
              </w:rPr>
              <w:t>7. Apskritis, kurioje gali būti įgyvendinami projektai</w:t>
            </w:r>
            <w:r>
              <w:rPr>
                <w:rStyle w:val="eop"/>
                <w:rFonts w:eastAsiaTheme="minorEastAsia"/>
              </w:rPr>
              <w:t> </w:t>
            </w:r>
          </w:p>
        </w:tc>
      </w:tr>
      <w:tr w:rsidR="0098060F" w14:paraId="6F479EE8" w14:textId="77777777" w:rsidTr="1E6E73D0">
        <w:trPr>
          <w:trHeight w:val="300"/>
        </w:trPr>
        <w:tc>
          <w:tcPr>
            <w:tcW w:w="9840" w:type="dxa"/>
            <w:tcBorders>
              <w:top w:val="single" w:sz="6" w:space="0" w:color="auto"/>
              <w:left w:val="single" w:sz="6" w:space="0" w:color="auto"/>
              <w:bottom w:val="single" w:sz="6" w:space="0" w:color="auto"/>
              <w:right w:val="single" w:sz="6" w:space="0" w:color="auto"/>
            </w:tcBorders>
            <w:shd w:val="clear" w:color="auto" w:fill="auto"/>
            <w:hideMark/>
          </w:tcPr>
          <w:p w14:paraId="7A645940" w14:textId="208A753F" w:rsidR="0098060F" w:rsidRDefault="0098060F" w:rsidP="1E6E73D0">
            <w:pPr>
              <w:pStyle w:val="paragraph"/>
              <w:spacing w:before="0" w:beforeAutospacing="0" w:after="0" w:afterAutospacing="0"/>
              <w:jc w:val="both"/>
              <w:textAlignment w:val="baseline"/>
            </w:pPr>
            <w:r w:rsidRPr="1E6E73D0">
              <w:rPr>
                <w:rStyle w:val="normaltextrun"/>
              </w:rPr>
              <w:t xml:space="preserve">7.1. JP projektai turi būti įgyvendinami </w:t>
            </w:r>
            <w:r w:rsidR="00ED7B45">
              <w:rPr>
                <w:rStyle w:val="normaltextrun"/>
              </w:rPr>
              <w:t>šiame Aprašo papunktyje</w:t>
            </w:r>
            <w:r w:rsidRPr="1E6E73D0">
              <w:rPr>
                <w:rStyle w:val="normaltextrun"/>
              </w:rPr>
              <w:t xml:space="preserve"> nurodytose savivaldybėse</w:t>
            </w:r>
            <w:r w:rsidR="00ED7B45">
              <w:rPr>
                <w:rStyle w:val="normaltextrun"/>
              </w:rPr>
              <w:t>.</w:t>
            </w:r>
            <w:r w:rsidRPr="1E6E73D0">
              <w:rPr>
                <w:rStyle w:val="normaltextrun"/>
              </w:rPr>
              <w:t xml:space="preserve"> </w:t>
            </w:r>
            <w:r w:rsidR="00ED7B45">
              <w:rPr>
                <w:rStyle w:val="normaltextrun"/>
              </w:rPr>
              <w:t>Pagal Aprašą skiriamų finansavimo</w:t>
            </w:r>
            <w:r w:rsidRPr="1E6E73D0">
              <w:rPr>
                <w:rStyle w:val="normaltextrun"/>
              </w:rPr>
              <w:t xml:space="preserve"> lėšų </w:t>
            </w:r>
            <w:r w:rsidR="00ED7B45">
              <w:rPr>
                <w:rStyle w:val="normaltextrun"/>
              </w:rPr>
              <w:t>paskirstymas</w:t>
            </w:r>
            <w:r w:rsidRPr="1E6E73D0">
              <w:rPr>
                <w:rStyle w:val="normaltextrun"/>
              </w:rPr>
              <w:t xml:space="preserve"> pagal savivaldybes</w:t>
            </w:r>
            <w:r w:rsidR="00ED7B45">
              <w:rPr>
                <w:rStyle w:val="normaltextrun"/>
              </w:rPr>
              <w:t>:</w:t>
            </w:r>
            <w:r w:rsidRPr="1E6E73D0">
              <w:rPr>
                <w:rStyle w:val="normaltextrun"/>
              </w:rPr>
              <w:t>:</w:t>
            </w:r>
            <w:r w:rsidRPr="1E6E73D0">
              <w:rPr>
                <w:rStyle w:val="eop"/>
                <w:rFonts w:eastAsiaTheme="minorEastAsia"/>
              </w:rPr>
              <w:t>  </w:t>
            </w:r>
          </w:p>
          <w:p w14:paraId="201F6EE1" w14:textId="2B70A1D3" w:rsidR="0098060F" w:rsidRDefault="0098060F" w:rsidP="0098060F">
            <w:pPr>
              <w:pStyle w:val="paragraph"/>
              <w:spacing w:before="0" w:beforeAutospacing="0" w:after="0" w:afterAutospacing="0"/>
              <w:jc w:val="both"/>
              <w:textAlignment w:val="baseline"/>
            </w:pPr>
          </w:p>
          <w:tbl>
            <w:tblPr>
              <w:tblW w:w="669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0"/>
              <w:gridCol w:w="2430"/>
              <w:gridCol w:w="1830"/>
            </w:tblGrid>
            <w:tr w:rsidR="00A0412B" w14:paraId="579726CB" w14:textId="77777777" w:rsidTr="1E6E73D0">
              <w:trPr>
                <w:trHeight w:val="585"/>
                <w:jc w:val="center"/>
              </w:trPr>
              <w:tc>
                <w:tcPr>
                  <w:tcW w:w="2430" w:type="dxa"/>
                  <w:tcBorders>
                    <w:top w:val="single" w:sz="6" w:space="0" w:color="auto"/>
                    <w:left w:val="single" w:sz="6" w:space="0" w:color="auto"/>
                    <w:bottom w:val="single" w:sz="6" w:space="0" w:color="auto"/>
                    <w:right w:val="single" w:sz="6" w:space="0" w:color="auto"/>
                  </w:tcBorders>
                  <w:shd w:val="clear" w:color="auto" w:fill="auto"/>
                  <w:vAlign w:val="center"/>
                </w:tcPr>
                <w:p w14:paraId="05A830F1" w14:textId="1C14DDE6" w:rsidR="60EAAC55" w:rsidRDefault="60EAAC55" w:rsidP="1E6E73D0">
                  <w:pPr>
                    <w:pStyle w:val="paragraph"/>
                    <w:jc w:val="center"/>
                    <w:rPr>
                      <w:rStyle w:val="normaltextrun"/>
                      <w:b/>
                      <w:bCs/>
                      <w:color w:val="000000" w:themeColor="text1"/>
                    </w:rPr>
                  </w:pPr>
                  <w:r w:rsidRPr="1E6E73D0">
                    <w:rPr>
                      <w:rStyle w:val="normaltextrun"/>
                      <w:b/>
                      <w:bCs/>
                      <w:color w:val="000000" w:themeColor="text1"/>
                    </w:rPr>
                    <w:t>Apskritis</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7559A2" w14:textId="77777777" w:rsidR="00A0412B" w:rsidRDefault="00A0412B" w:rsidP="00A0412B">
                  <w:pPr>
                    <w:pStyle w:val="paragraph"/>
                    <w:spacing w:before="0" w:beforeAutospacing="0" w:after="0" w:afterAutospacing="0"/>
                    <w:jc w:val="center"/>
                    <w:textAlignment w:val="baseline"/>
                  </w:pPr>
                  <w:r>
                    <w:rPr>
                      <w:rStyle w:val="normaltextrun"/>
                      <w:b/>
                      <w:bCs/>
                      <w:color w:val="000000"/>
                    </w:rPr>
                    <w:t>Savivaldybė</w:t>
                  </w:r>
                  <w:r>
                    <w:rPr>
                      <w:rStyle w:val="eop"/>
                      <w:rFonts w:eastAsiaTheme="minorEastAsia"/>
                      <w:color w:val="000000"/>
                    </w:rPr>
                    <w:t> </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FC92C3" w14:textId="77777777" w:rsidR="00A0412B" w:rsidRDefault="00A0412B" w:rsidP="00A0412B">
                  <w:pPr>
                    <w:pStyle w:val="paragraph"/>
                    <w:spacing w:before="0" w:beforeAutospacing="0" w:after="0" w:afterAutospacing="0"/>
                    <w:jc w:val="center"/>
                    <w:textAlignment w:val="baseline"/>
                  </w:pPr>
                  <w:r>
                    <w:rPr>
                      <w:rStyle w:val="normaltextrun"/>
                      <w:b/>
                      <w:bCs/>
                    </w:rPr>
                    <w:t>Lėšų suma, eur</w:t>
                  </w:r>
                  <w:r>
                    <w:rPr>
                      <w:rStyle w:val="eop"/>
                      <w:rFonts w:eastAsiaTheme="minorEastAsia"/>
                    </w:rPr>
                    <w:t> </w:t>
                  </w:r>
                </w:p>
              </w:tc>
            </w:tr>
            <w:tr w:rsidR="00F7780B" w14:paraId="23310660" w14:textId="77777777" w:rsidTr="1E6E73D0">
              <w:trPr>
                <w:trHeight w:val="285"/>
                <w:jc w:val="center"/>
              </w:trPr>
              <w:tc>
                <w:tcPr>
                  <w:tcW w:w="2430" w:type="dxa"/>
                  <w:tcBorders>
                    <w:top w:val="single" w:sz="6" w:space="0" w:color="auto"/>
                    <w:left w:val="single" w:sz="6" w:space="0" w:color="auto"/>
                    <w:bottom w:val="single" w:sz="6" w:space="0" w:color="auto"/>
                    <w:right w:val="single" w:sz="6" w:space="0" w:color="auto"/>
                  </w:tcBorders>
                  <w:shd w:val="clear" w:color="auto" w:fill="auto"/>
                  <w:vAlign w:val="bottom"/>
                </w:tcPr>
                <w:p w14:paraId="373B4A2E" w14:textId="58251B8D" w:rsidR="6B01A380" w:rsidRDefault="6B01A380" w:rsidP="1E6E73D0">
                  <w:pPr>
                    <w:pStyle w:val="paragraph"/>
                    <w:rPr>
                      <w:color w:val="000000" w:themeColor="text1"/>
                    </w:rPr>
                  </w:pPr>
                  <w:r w:rsidRPr="1E6E73D0">
                    <w:rPr>
                      <w:color w:val="000000" w:themeColor="text1"/>
                    </w:rPr>
                    <w:t>Utenos apskritis</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bottom"/>
                </w:tcPr>
                <w:p w14:paraId="5CB81F6C" w14:textId="597AA625" w:rsidR="00F7780B" w:rsidRPr="00F7780B" w:rsidRDefault="00F7780B" w:rsidP="00F7780B">
                  <w:pPr>
                    <w:pStyle w:val="paragraph"/>
                    <w:spacing w:before="0" w:beforeAutospacing="0" w:after="0" w:afterAutospacing="0"/>
                    <w:textAlignment w:val="baseline"/>
                  </w:pPr>
                  <w:r w:rsidRPr="00F7780B">
                    <w:rPr>
                      <w:color w:val="000000"/>
                    </w:rPr>
                    <w:t>Anykščių raj.</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bottom"/>
                </w:tcPr>
                <w:p w14:paraId="1E9A5EBC" w14:textId="5144C410" w:rsidR="00F7780B" w:rsidRPr="00F7780B" w:rsidRDefault="00F7780B" w:rsidP="00F7780B">
                  <w:pPr>
                    <w:pStyle w:val="paragraph"/>
                    <w:spacing w:before="0" w:beforeAutospacing="0" w:after="0" w:afterAutospacing="0"/>
                    <w:ind w:left="133" w:right="-30"/>
                    <w:jc w:val="center"/>
                    <w:textAlignment w:val="baseline"/>
                    <w:rPr>
                      <w:lang w:val="en-US"/>
                    </w:rPr>
                  </w:pPr>
                  <w:r w:rsidRPr="00F7780B">
                    <w:rPr>
                      <w:color w:val="000000"/>
                    </w:rPr>
                    <w:t>6 078,00</w:t>
                  </w:r>
                </w:p>
              </w:tc>
            </w:tr>
            <w:tr w:rsidR="00F7780B" w14:paraId="77398A16" w14:textId="77777777" w:rsidTr="1E6E73D0">
              <w:trPr>
                <w:trHeight w:val="285"/>
                <w:jc w:val="center"/>
              </w:trPr>
              <w:tc>
                <w:tcPr>
                  <w:tcW w:w="2430" w:type="dxa"/>
                  <w:tcBorders>
                    <w:top w:val="single" w:sz="6" w:space="0" w:color="auto"/>
                    <w:left w:val="single" w:sz="6" w:space="0" w:color="auto"/>
                    <w:bottom w:val="single" w:sz="6" w:space="0" w:color="auto"/>
                    <w:right w:val="single" w:sz="6" w:space="0" w:color="auto"/>
                  </w:tcBorders>
                  <w:shd w:val="clear" w:color="auto" w:fill="auto"/>
                  <w:vAlign w:val="bottom"/>
                </w:tcPr>
                <w:p w14:paraId="17DACE2E" w14:textId="5C47B47B" w:rsidR="70E407C2" w:rsidRDefault="70E407C2" w:rsidP="1E6E73D0">
                  <w:pPr>
                    <w:pStyle w:val="paragraph"/>
                    <w:rPr>
                      <w:color w:val="000000" w:themeColor="text1"/>
                    </w:rPr>
                  </w:pPr>
                  <w:r w:rsidRPr="1E6E73D0">
                    <w:rPr>
                      <w:color w:val="000000" w:themeColor="text1"/>
                    </w:rPr>
                    <w:t>Panevėžio apskritis</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bottom"/>
                </w:tcPr>
                <w:p w14:paraId="2ACE4D92" w14:textId="562285DC" w:rsidR="00F7780B" w:rsidRPr="00F7780B" w:rsidRDefault="00F7780B" w:rsidP="00F7780B">
                  <w:pPr>
                    <w:pStyle w:val="paragraph"/>
                    <w:spacing w:before="0" w:beforeAutospacing="0" w:after="0" w:afterAutospacing="0"/>
                    <w:textAlignment w:val="baseline"/>
                  </w:pPr>
                  <w:r w:rsidRPr="00F7780B">
                    <w:rPr>
                      <w:color w:val="000000"/>
                    </w:rPr>
                    <w:t>Biržų raj.</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bottom"/>
                </w:tcPr>
                <w:p w14:paraId="47829276" w14:textId="05761FEB" w:rsidR="00F7780B" w:rsidRPr="00F7780B" w:rsidRDefault="00F7780B" w:rsidP="00F7780B">
                  <w:pPr>
                    <w:pStyle w:val="paragraph"/>
                    <w:spacing w:before="0" w:beforeAutospacing="0" w:after="0" w:afterAutospacing="0"/>
                    <w:ind w:left="133" w:right="-30"/>
                    <w:jc w:val="center"/>
                    <w:textAlignment w:val="baseline"/>
                    <w:rPr>
                      <w:lang w:val="en-US"/>
                    </w:rPr>
                  </w:pPr>
                  <w:r w:rsidRPr="00F7780B">
                    <w:rPr>
                      <w:color w:val="000000"/>
                    </w:rPr>
                    <w:t>6 078,00</w:t>
                  </w:r>
                </w:p>
              </w:tc>
            </w:tr>
            <w:tr w:rsidR="00F7780B" w14:paraId="10D459C4" w14:textId="77777777" w:rsidTr="1E6E73D0">
              <w:trPr>
                <w:trHeight w:val="285"/>
                <w:jc w:val="center"/>
              </w:trPr>
              <w:tc>
                <w:tcPr>
                  <w:tcW w:w="2430" w:type="dxa"/>
                  <w:tcBorders>
                    <w:top w:val="single" w:sz="6" w:space="0" w:color="auto"/>
                    <w:left w:val="single" w:sz="6" w:space="0" w:color="auto"/>
                    <w:bottom w:val="single" w:sz="6" w:space="0" w:color="auto"/>
                    <w:right w:val="single" w:sz="6" w:space="0" w:color="auto"/>
                  </w:tcBorders>
                  <w:shd w:val="clear" w:color="auto" w:fill="auto"/>
                  <w:vAlign w:val="bottom"/>
                </w:tcPr>
                <w:p w14:paraId="341D3E1A" w14:textId="39B76E85" w:rsidR="7C1C0279" w:rsidRDefault="7C1C0279" w:rsidP="1E6E73D0">
                  <w:pPr>
                    <w:pStyle w:val="paragraph"/>
                    <w:rPr>
                      <w:color w:val="000000" w:themeColor="text1"/>
                    </w:rPr>
                  </w:pPr>
                  <w:r w:rsidRPr="1E6E73D0">
                    <w:rPr>
                      <w:color w:val="000000" w:themeColor="text1"/>
                    </w:rPr>
                    <w:t>Alytaus apskritis</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bottom"/>
                </w:tcPr>
                <w:p w14:paraId="75736A4C" w14:textId="1FB3296E" w:rsidR="00F7780B" w:rsidRPr="00F7780B" w:rsidRDefault="00F7780B" w:rsidP="00F7780B">
                  <w:pPr>
                    <w:pStyle w:val="paragraph"/>
                    <w:spacing w:before="0" w:beforeAutospacing="0" w:after="0" w:afterAutospacing="0"/>
                    <w:textAlignment w:val="baseline"/>
                  </w:pPr>
                  <w:r w:rsidRPr="00F7780B">
                    <w:rPr>
                      <w:color w:val="000000"/>
                    </w:rPr>
                    <w:t>Druskininkų sav.</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bottom"/>
                </w:tcPr>
                <w:p w14:paraId="67C1CCA2" w14:textId="37491723" w:rsidR="00F7780B" w:rsidRPr="00F7780B" w:rsidRDefault="00F7780B" w:rsidP="00F7780B">
                  <w:pPr>
                    <w:pStyle w:val="paragraph"/>
                    <w:spacing w:before="0" w:beforeAutospacing="0" w:after="0" w:afterAutospacing="0"/>
                    <w:ind w:left="133" w:right="-30"/>
                    <w:jc w:val="center"/>
                    <w:textAlignment w:val="baseline"/>
                    <w:rPr>
                      <w:lang w:val="en-US"/>
                    </w:rPr>
                  </w:pPr>
                  <w:r w:rsidRPr="00F7780B">
                    <w:rPr>
                      <w:color w:val="000000"/>
                    </w:rPr>
                    <w:t>6 078,00</w:t>
                  </w:r>
                </w:p>
              </w:tc>
            </w:tr>
            <w:tr w:rsidR="00F7780B" w14:paraId="4B4941BB" w14:textId="77777777" w:rsidTr="1E6E73D0">
              <w:trPr>
                <w:trHeight w:val="285"/>
                <w:jc w:val="center"/>
              </w:trPr>
              <w:tc>
                <w:tcPr>
                  <w:tcW w:w="2430" w:type="dxa"/>
                  <w:tcBorders>
                    <w:top w:val="single" w:sz="6" w:space="0" w:color="auto"/>
                    <w:left w:val="single" w:sz="6" w:space="0" w:color="auto"/>
                    <w:bottom w:val="single" w:sz="6" w:space="0" w:color="auto"/>
                    <w:right w:val="single" w:sz="6" w:space="0" w:color="auto"/>
                  </w:tcBorders>
                  <w:shd w:val="clear" w:color="auto" w:fill="auto"/>
                  <w:vAlign w:val="bottom"/>
                </w:tcPr>
                <w:p w14:paraId="24F75A81" w14:textId="3628374D" w:rsidR="78FF9FDD" w:rsidRDefault="78FF9FDD" w:rsidP="1E6E73D0">
                  <w:pPr>
                    <w:pStyle w:val="paragraph"/>
                    <w:rPr>
                      <w:color w:val="000000" w:themeColor="text1"/>
                    </w:rPr>
                  </w:pPr>
                  <w:r w:rsidRPr="1E6E73D0">
                    <w:rPr>
                      <w:color w:val="000000" w:themeColor="text1"/>
                    </w:rPr>
                    <w:t>Kauno apskritis</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bottom"/>
                </w:tcPr>
                <w:p w14:paraId="3D8471CB" w14:textId="0A0959B5" w:rsidR="00F7780B" w:rsidRPr="00F7780B" w:rsidRDefault="00F7780B" w:rsidP="00F7780B">
                  <w:pPr>
                    <w:pStyle w:val="paragraph"/>
                    <w:spacing w:before="0" w:beforeAutospacing="0" w:after="0" w:afterAutospacing="0"/>
                    <w:textAlignment w:val="baseline"/>
                  </w:pPr>
                  <w:r w:rsidRPr="00F7780B">
                    <w:rPr>
                      <w:color w:val="000000"/>
                    </w:rPr>
                    <w:t>Kauno m.</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bottom"/>
                </w:tcPr>
                <w:p w14:paraId="1D0E5E6D" w14:textId="23C32CE1" w:rsidR="00F7780B" w:rsidRPr="00F7780B" w:rsidRDefault="00F7780B" w:rsidP="00F7780B">
                  <w:pPr>
                    <w:pStyle w:val="paragraph"/>
                    <w:spacing w:before="0" w:beforeAutospacing="0" w:after="0" w:afterAutospacing="0"/>
                    <w:ind w:left="133" w:right="-30"/>
                    <w:jc w:val="center"/>
                    <w:textAlignment w:val="baseline"/>
                    <w:rPr>
                      <w:lang w:val="en-US"/>
                    </w:rPr>
                  </w:pPr>
                  <w:r w:rsidRPr="00F7780B">
                    <w:rPr>
                      <w:color w:val="000000"/>
                    </w:rPr>
                    <w:t>51 021,00</w:t>
                  </w:r>
                </w:p>
              </w:tc>
            </w:tr>
            <w:tr w:rsidR="00F7780B" w14:paraId="61450175" w14:textId="77777777" w:rsidTr="1E6E73D0">
              <w:trPr>
                <w:trHeight w:val="285"/>
                <w:jc w:val="center"/>
              </w:trPr>
              <w:tc>
                <w:tcPr>
                  <w:tcW w:w="2430" w:type="dxa"/>
                  <w:tcBorders>
                    <w:top w:val="single" w:sz="6" w:space="0" w:color="auto"/>
                    <w:left w:val="single" w:sz="6" w:space="0" w:color="auto"/>
                    <w:bottom w:val="single" w:sz="6" w:space="0" w:color="auto"/>
                    <w:right w:val="single" w:sz="6" w:space="0" w:color="auto"/>
                  </w:tcBorders>
                  <w:shd w:val="clear" w:color="auto" w:fill="auto"/>
                  <w:vAlign w:val="bottom"/>
                </w:tcPr>
                <w:p w14:paraId="00819E84" w14:textId="6A8B2BEA" w:rsidR="46A3B552" w:rsidRDefault="46A3B552" w:rsidP="1E6E73D0">
                  <w:pPr>
                    <w:pStyle w:val="paragraph"/>
                    <w:rPr>
                      <w:color w:val="000000" w:themeColor="text1"/>
                    </w:rPr>
                  </w:pPr>
                  <w:r w:rsidRPr="1E6E73D0">
                    <w:rPr>
                      <w:color w:val="000000" w:themeColor="text1"/>
                    </w:rPr>
                    <w:t>Klaipėdos apskritis</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bottom"/>
                </w:tcPr>
                <w:p w14:paraId="546B7D5F" w14:textId="119D6917" w:rsidR="00F7780B" w:rsidRPr="00F7780B" w:rsidRDefault="00F7780B" w:rsidP="00F7780B">
                  <w:pPr>
                    <w:pStyle w:val="paragraph"/>
                    <w:spacing w:before="0" w:beforeAutospacing="0" w:after="0" w:afterAutospacing="0"/>
                    <w:textAlignment w:val="baseline"/>
                  </w:pPr>
                  <w:r w:rsidRPr="00F7780B">
                    <w:rPr>
                      <w:color w:val="000000"/>
                    </w:rPr>
                    <w:t>Klaipėdos m.</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bottom"/>
                </w:tcPr>
                <w:p w14:paraId="3AB58891" w14:textId="5ED5576B" w:rsidR="00F7780B" w:rsidRPr="00F7780B" w:rsidRDefault="00F7780B" w:rsidP="00F7780B">
                  <w:pPr>
                    <w:pStyle w:val="paragraph"/>
                    <w:spacing w:before="0" w:beforeAutospacing="0" w:after="0" w:afterAutospacing="0"/>
                    <w:ind w:left="133" w:right="-30"/>
                    <w:jc w:val="center"/>
                    <w:textAlignment w:val="baseline"/>
                    <w:rPr>
                      <w:lang w:val="en-US"/>
                    </w:rPr>
                  </w:pPr>
                  <w:r w:rsidRPr="00F7780B">
                    <w:rPr>
                      <w:color w:val="000000"/>
                    </w:rPr>
                    <w:t>24 312,00</w:t>
                  </w:r>
                </w:p>
              </w:tc>
            </w:tr>
            <w:tr w:rsidR="00F7780B" w14:paraId="4C45F78F" w14:textId="77777777" w:rsidTr="1E6E73D0">
              <w:trPr>
                <w:trHeight w:val="285"/>
                <w:jc w:val="center"/>
              </w:trPr>
              <w:tc>
                <w:tcPr>
                  <w:tcW w:w="2430" w:type="dxa"/>
                  <w:tcBorders>
                    <w:top w:val="single" w:sz="6" w:space="0" w:color="auto"/>
                    <w:left w:val="single" w:sz="6" w:space="0" w:color="auto"/>
                    <w:bottom w:val="single" w:sz="6" w:space="0" w:color="auto"/>
                    <w:right w:val="single" w:sz="6" w:space="0" w:color="auto"/>
                  </w:tcBorders>
                  <w:shd w:val="clear" w:color="auto" w:fill="auto"/>
                  <w:vAlign w:val="bottom"/>
                </w:tcPr>
                <w:p w14:paraId="61EF4331" w14:textId="413E0C5B" w:rsidR="0874C929" w:rsidRDefault="0874C929" w:rsidP="1E6E73D0">
                  <w:pPr>
                    <w:pStyle w:val="paragraph"/>
                    <w:rPr>
                      <w:color w:val="000000" w:themeColor="text1"/>
                    </w:rPr>
                  </w:pPr>
                  <w:r w:rsidRPr="1E6E73D0">
                    <w:rPr>
                      <w:color w:val="000000" w:themeColor="text1"/>
                    </w:rPr>
                    <w:t>Marijampolės apskritis</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bottom"/>
                </w:tcPr>
                <w:p w14:paraId="2F55DD17" w14:textId="39878953" w:rsidR="00F7780B" w:rsidRPr="00F7780B" w:rsidRDefault="00F7780B" w:rsidP="00F7780B">
                  <w:pPr>
                    <w:pStyle w:val="paragraph"/>
                    <w:spacing w:before="0" w:beforeAutospacing="0" w:after="0" w:afterAutospacing="0"/>
                    <w:textAlignment w:val="baseline"/>
                  </w:pPr>
                  <w:r w:rsidRPr="00F7780B">
                    <w:rPr>
                      <w:color w:val="000000"/>
                    </w:rPr>
                    <w:t>Marijampolės sav.</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bottom"/>
                </w:tcPr>
                <w:p w14:paraId="0C0F914D" w14:textId="1FAC0CBF" w:rsidR="00F7780B" w:rsidRPr="00F7780B" w:rsidRDefault="00F7780B" w:rsidP="00F7780B">
                  <w:pPr>
                    <w:pStyle w:val="paragraph"/>
                    <w:spacing w:before="0" w:beforeAutospacing="0" w:after="0" w:afterAutospacing="0"/>
                    <w:ind w:left="133" w:right="-30"/>
                    <w:jc w:val="center"/>
                    <w:textAlignment w:val="baseline"/>
                    <w:rPr>
                      <w:lang w:val="en-US"/>
                    </w:rPr>
                  </w:pPr>
                  <w:r w:rsidRPr="00F7780B">
                    <w:rPr>
                      <w:color w:val="000000"/>
                    </w:rPr>
                    <w:t>10 130,00</w:t>
                  </w:r>
                </w:p>
              </w:tc>
            </w:tr>
            <w:tr w:rsidR="00F7780B" w14:paraId="54A87B54" w14:textId="77777777" w:rsidTr="1E6E73D0">
              <w:trPr>
                <w:trHeight w:val="285"/>
                <w:jc w:val="center"/>
              </w:trPr>
              <w:tc>
                <w:tcPr>
                  <w:tcW w:w="2430" w:type="dxa"/>
                  <w:tcBorders>
                    <w:top w:val="single" w:sz="6" w:space="0" w:color="auto"/>
                    <w:left w:val="single" w:sz="6" w:space="0" w:color="auto"/>
                    <w:bottom w:val="single" w:sz="6" w:space="0" w:color="auto"/>
                    <w:right w:val="single" w:sz="6" w:space="0" w:color="auto"/>
                  </w:tcBorders>
                  <w:shd w:val="clear" w:color="auto" w:fill="auto"/>
                  <w:vAlign w:val="bottom"/>
                </w:tcPr>
                <w:p w14:paraId="6E1B9861" w14:textId="7A357BD5" w:rsidR="3907ACCF" w:rsidRDefault="3907ACCF" w:rsidP="1E6E73D0">
                  <w:pPr>
                    <w:pStyle w:val="paragraph"/>
                    <w:rPr>
                      <w:color w:val="000000" w:themeColor="text1"/>
                    </w:rPr>
                  </w:pPr>
                  <w:r w:rsidRPr="1E6E73D0">
                    <w:rPr>
                      <w:color w:val="000000" w:themeColor="text1"/>
                    </w:rPr>
                    <w:t>Panevėžio apskritis</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bottom"/>
                </w:tcPr>
                <w:p w14:paraId="333718D1" w14:textId="2671BBD4" w:rsidR="00F7780B" w:rsidRPr="00F7780B" w:rsidRDefault="00F7780B" w:rsidP="00F7780B">
                  <w:pPr>
                    <w:pStyle w:val="paragraph"/>
                    <w:spacing w:before="0" w:beforeAutospacing="0" w:after="0" w:afterAutospacing="0"/>
                    <w:textAlignment w:val="baseline"/>
                  </w:pPr>
                  <w:r w:rsidRPr="00F7780B">
                    <w:rPr>
                      <w:color w:val="000000"/>
                    </w:rPr>
                    <w:t>Panevėžio m.</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bottom"/>
                </w:tcPr>
                <w:p w14:paraId="63BFEB08" w14:textId="743F6F95" w:rsidR="00F7780B" w:rsidRPr="00F7780B" w:rsidRDefault="00F7780B" w:rsidP="00F7780B">
                  <w:pPr>
                    <w:pStyle w:val="paragraph"/>
                    <w:spacing w:before="0" w:beforeAutospacing="0" w:after="0" w:afterAutospacing="0"/>
                    <w:ind w:left="133" w:right="-30"/>
                    <w:jc w:val="center"/>
                    <w:textAlignment w:val="baseline"/>
                    <w:rPr>
                      <w:lang w:val="en-US"/>
                    </w:rPr>
                  </w:pPr>
                  <w:r w:rsidRPr="00F7780B">
                    <w:rPr>
                      <w:color w:val="000000"/>
                    </w:rPr>
                    <w:t>18 234,00</w:t>
                  </w:r>
                </w:p>
              </w:tc>
            </w:tr>
            <w:tr w:rsidR="00F7780B" w14:paraId="0212B883" w14:textId="77777777" w:rsidTr="1E6E73D0">
              <w:trPr>
                <w:trHeight w:val="285"/>
                <w:jc w:val="center"/>
              </w:trPr>
              <w:tc>
                <w:tcPr>
                  <w:tcW w:w="2430" w:type="dxa"/>
                  <w:tcBorders>
                    <w:top w:val="single" w:sz="6" w:space="0" w:color="auto"/>
                    <w:left w:val="single" w:sz="6" w:space="0" w:color="auto"/>
                    <w:bottom w:val="single" w:sz="6" w:space="0" w:color="auto"/>
                    <w:right w:val="single" w:sz="6" w:space="0" w:color="auto"/>
                  </w:tcBorders>
                  <w:shd w:val="clear" w:color="auto" w:fill="auto"/>
                  <w:vAlign w:val="bottom"/>
                </w:tcPr>
                <w:p w14:paraId="6F6D807C" w14:textId="4E054F51" w:rsidR="26B5BD34" w:rsidRDefault="26B5BD34" w:rsidP="1E6E73D0">
                  <w:pPr>
                    <w:pStyle w:val="paragraph"/>
                    <w:rPr>
                      <w:color w:val="000000" w:themeColor="text1"/>
                    </w:rPr>
                  </w:pPr>
                  <w:r w:rsidRPr="1E6E73D0">
                    <w:rPr>
                      <w:color w:val="000000" w:themeColor="text1"/>
                    </w:rPr>
                    <w:t>Panevėžio apskritis</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bottom"/>
                </w:tcPr>
                <w:p w14:paraId="5E903528" w14:textId="40A8907A" w:rsidR="00F7780B" w:rsidRPr="00F7780B" w:rsidRDefault="00F7780B" w:rsidP="00F7780B">
                  <w:pPr>
                    <w:pStyle w:val="paragraph"/>
                    <w:spacing w:before="0" w:beforeAutospacing="0" w:after="0" w:afterAutospacing="0"/>
                    <w:textAlignment w:val="baseline"/>
                  </w:pPr>
                  <w:r w:rsidRPr="00F7780B">
                    <w:rPr>
                      <w:color w:val="000000"/>
                    </w:rPr>
                    <w:t>Rokiškio raj.</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bottom"/>
                </w:tcPr>
                <w:p w14:paraId="5D543218" w14:textId="1DBB8126" w:rsidR="00F7780B" w:rsidRPr="00F7780B" w:rsidRDefault="00F7780B" w:rsidP="00F7780B">
                  <w:pPr>
                    <w:pStyle w:val="paragraph"/>
                    <w:spacing w:before="0" w:beforeAutospacing="0" w:after="0" w:afterAutospacing="0"/>
                    <w:ind w:left="133" w:right="-30"/>
                    <w:jc w:val="center"/>
                    <w:textAlignment w:val="baseline"/>
                    <w:rPr>
                      <w:lang w:val="en-US"/>
                    </w:rPr>
                  </w:pPr>
                  <w:r w:rsidRPr="00F7780B">
                    <w:rPr>
                      <w:color w:val="000000"/>
                    </w:rPr>
                    <w:t>6 078,00</w:t>
                  </w:r>
                </w:p>
              </w:tc>
            </w:tr>
            <w:tr w:rsidR="00F7780B" w14:paraId="76E7F506" w14:textId="77777777" w:rsidTr="1E6E73D0">
              <w:trPr>
                <w:trHeight w:val="285"/>
                <w:jc w:val="center"/>
              </w:trPr>
              <w:tc>
                <w:tcPr>
                  <w:tcW w:w="2430" w:type="dxa"/>
                  <w:tcBorders>
                    <w:top w:val="single" w:sz="6" w:space="0" w:color="auto"/>
                    <w:left w:val="single" w:sz="6" w:space="0" w:color="auto"/>
                    <w:bottom w:val="single" w:sz="6" w:space="0" w:color="auto"/>
                    <w:right w:val="single" w:sz="6" w:space="0" w:color="auto"/>
                  </w:tcBorders>
                  <w:shd w:val="clear" w:color="auto" w:fill="auto"/>
                  <w:vAlign w:val="bottom"/>
                </w:tcPr>
                <w:p w14:paraId="1DFC816B" w14:textId="65E3020D" w:rsidR="4D0A4BB6" w:rsidRDefault="4D0A4BB6" w:rsidP="1E6E73D0">
                  <w:pPr>
                    <w:pStyle w:val="paragraph"/>
                    <w:rPr>
                      <w:color w:val="000000" w:themeColor="text1"/>
                    </w:rPr>
                  </w:pPr>
                  <w:r w:rsidRPr="1E6E73D0">
                    <w:rPr>
                      <w:color w:val="000000" w:themeColor="text1"/>
                    </w:rPr>
                    <w:t>Šiaulių apskritis</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bottom"/>
                </w:tcPr>
                <w:p w14:paraId="233D1B62" w14:textId="3D5646B4" w:rsidR="00F7780B" w:rsidRPr="00F7780B" w:rsidRDefault="00F7780B" w:rsidP="00F7780B">
                  <w:pPr>
                    <w:pStyle w:val="paragraph"/>
                    <w:spacing w:before="0" w:beforeAutospacing="0" w:after="0" w:afterAutospacing="0"/>
                    <w:textAlignment w:val="baseline"/>
                  </w:pPr>
                  <w:r w:rsidRPr="00F7780B">
                    <w:rPr>
                      <w:color w:val="000000"/>
                    </w:rPr>
                    <w:t>Šiaulių m.</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bottom"/>
                </w:tcPr>
                <w:p w14:paraId="7A50555E" w14:textId="31E32E33" w:rsidR="00F7780B" w:rsidRPr="00F7780B" w:rsidRDefault="00F7780B" w:rsidP="00F7780B">
                  <w:pPr>
                    <w:pStyle w:val="paragraph"/>
                    <w:spacing w:before="0" w:beforeAutospacing="0" w:after="0" w:afterAutospacing="0"/>
                    <w:ind w:left="133" w:right="-30"/>
                    <w:jc w:val="center"/>
                    <w:textAlignment w:val="baseline"/>
                    <w:rPr>
                      <w:lang w:val="en-US"/>
                    </w:rPr>
                  </w:pPr>
                  <w:r w:rsidRPr="00F7780B">
                    <w:rPr>
                      <w:color w:val="000000"/>
                    </w:rPr>
                    <w:t>18 234,00</w:t>
                  </w:r>
                </w:p>
              </w:tc>
            </w:tr>
            <w:tr w:rsidR="00F7780B" w14:paraId="12E689F2" w14:textId="77777777" w:rsidTr="1E6E73D0">
              <w:trPr>
                <w:trHeight w:val="285"/>
                <w:jc w:val="center"/>
              </w:trPr>
              <w:tc>
                <w:tcPr>
                  <w:tcW w:w="2430" w:type="dxa"/>
                  <w:tcBorders>
                    <w:top w:val="single" w:sz="6" w:space="0" w:color="auto"/>
                    <w:left w:val="single" w:sz="6" w:space="0" w:color="auto"/>
                    <w:bottom w:val="single" w:sz="6" w:space="0" w:color="auto"/>
                    <w:right w:val="single" w:sz="6" w:space="0" w:color="auto"/>
                  </w:tcBorders>
                  <w:shd w:val="clear" w:color="auto" w:fill="auto"/>
                  <w:vAlign w:val="bottom"/>
                </w:tcPr>
                <w:p w14:paraId="160BC1F9" w14:textId="59B16C90" w:rsidR="34935F93" w:rsidRDefault="34935F93" w:rsidP="1E6E73D0">
                  <w:pPr>
                    <w:pStyle w:val="paragraph"/>
                    <w:rPr>
                      <w:color w:val="000000" w:themeColor="text1"/>
                    </w:rPr>
                  </w:pPr>
                  <w:r w:rsidRPr="1E6E73D0">
                    <w:rPr>
                      <w:color w:val="000000" w:themeColor="text1"/>
                    </w:rPr>
                    <w:t>Tauragės apskritis</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bottom"/>
                </w:tcPr>
                <w:p w14:paraId="3BAFED60" w14:textId="737026F4" w:rsidR="00F7780B" w:rsidRPr="00F7780B" w:rsidRDefault="00F7780B" w:rsidP="00F7780B">
                  <w:pPr>
                    <w:pStyle w:val="paragraph"/>
                    <w:spacing w:before="0" w:beforeAutospacing="0" w:after="0" w:afterAutospacing="0"/>
                    <w:textAlignment w:val="baseline"/>
                  </w:pPr>
                  <w:r w:rsidRPr="00F7780B">
                    <w:rPr>
                      <w:color w:val="000000"/>
                    </w:rPr>
                    <w:t>Tauragės raj.</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bottom"/>
                </w:tcPr>
                <w:p w14:paraId="67326200" w14:textId="309342F9" w:rsidR="00F7780B" w:rsidRPr="00F7780B" w:rsidRDefault="00F7780B" w:rsidP="00F7780B">
                  <w:pPr>
                    <w:pStyle w:val="paragraph"/>
                    <w:spacing w:before="0" w:beforeAutospacing="0" w:after="0" w:afterAutospacing="0"/>
                    <w:ind w:left="133" w:right="-30"/>
                    <w:jc w:val="center"/>
                    <w:textAlignment w:val="baseline"/>
                    <w:rPr>
                      <w:lang w:val="en-US"/>
                    </w:rPr>
                  </w:pPr>
                  <w:r w:rsidRPr="00F7780B">
                    <w:rPr>
                      <w:color w:val="000000"/>
                    </w:rPr>
                    <w:t>6 078,00</w:t>
                  </w:r>
                </w:p>
              </w:tc>
            </w:tr>
            <w:tr w:rsidR="00F7780B" w14:paraId="1A52E29E" w14:textId="77777777" w:rsidTr="1E6E73D0">
              <w:trPr>
                <w:trHeight w:val="285"/>
                <w:jc w:val="center"/>
              </w:trPr>
              <w:tc>
                <w:tcPr>
                  <w:tcW w:w="2430" w:type="dxa"/>
                  <w:tcBorders>
                    <w:top w:val="single" w:sz="6" w:space="0" w:color="auto"/>
                    <w:left w:val="single" w:sz="6" w:space="0" w:color="auto"/>
                    <w:bottom w:val="single" w:sz="6" w:space="0" w:color="auto"/>
                    <w:right w:val="single" w:sz="6" w:space="0" w:color="auto"/>
                  </w:tcBorders>
                  <w:shd w:val="clear" w:color="auto" w:fill="auto"/>
                  <w:vAlign w:val="bottom"/>
                </w:tcPr>
                <w:p w14:paraId="5DF39B11" w14:textId="61B74D81" w:rsidR="4C861994" w:rsidRDefault="4C861994" w:rsidP="1E6E73D0">
                  <w:pPr>
                    <w:pStyle w:val="paragraph"/>
                  </w:pPr>
                  <w:r w:rsidRPr="1E6E73D0">
                    <w:rPr>
                      <w:color w:val="000000" w:themeColor="text1"/>
                    </w:rPr>
                    <w:t>Telšių apskritis</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bottom"/>
                </w:tcPr>
                <w:p w14:paraId="3146CAA1" w14:textId="1C7D0654" w:rsidR="00F7780B" w:rsidRPr="00F7780B" w:rsidRDefault="00F7780B" w:rsidP="00F7780B">
                  <w:pPr>
                    <w:pStyle w:val="paragraph"/>
                    <w:spacing w:before="0" w:beforeAutospacing="0" w:after="0" w:afterAutospacing="0"/>
                    <w:textAlignment w:val="baseline"/>
                  </w:pPr>
                  <w:r w:rsidRPr="00F7780B">
                    <w:rPr>
                      <w:color w:val="000000"/>
                    </w:rPr>
                    <w:t>Telšių raj.</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bottom"/>
                </w:tcPr>
                <w:p w14:paraId="03D8416F" w14:textId="03687D04" w:rsidR="00F7780B" w:rsidRPr="00F7780B" w:rsidRDefault="00F7780B" w:rsidP="00F7780B">
                  <w:pPr>
                    <w:pStyle w:val="paragraph"/>
                    <w:spacing w:before="0" w:beforeAutospacing="0" w:after="0" w:afterAutospacing="0"/>
                    <w:ind w:left="133" w:right="-30"/>
                    <w:jc w:val="center"/>
                    <w:textAlignment w:val="baseline"/>
                    <w:rPr>
                      <w:lang w:val="en-US"/>
                    </w:rPr>
                  </w:pPr>
                  <w:r w:rsidRPr="00F7780B">
                    <w:rPr>
                      <w:color w:val="000000"/>
                    </w:rPr>
                    <w:t>6 078,00</w:t>
                  </w:r>
                </w:p>
              </w:tc>
            </w:tr>
            <w:tr w:rsidR="00F7780B" w14:paraId="1A0F75E2" w14:textId="77777777" w:rsidTr="1E6E73D0">
              <w:trPr>
                <w:trHeight w:val="285"/>
                <w:jc w:val="center"/>
              </w:trPr>
              <w:tc>
                <w:tcPr>
                  <w:tcW w:w="2430" w:type="dxa"/>
                  <w:tcBorders>
                    <w:top w:val="single" w:sz="6" w:space="0" w:color="auto"/>
                    <w:left w:val="single" w:sz="6" w:space="0" w:color="auto"/>
                    <w:bottom w:val="single" w:sz="6" w:space="0" w:color="auto"/>
                    <w:right w:val="single" w:sz="6" w:space="0" w:color="auto"/>
                  </w:tcBorders>
                  <w:shd w:val="clear" w:color="auto" w:fill="auto"/>
                  <w:vAlign w:val="bottom"/>
                </w:tcPr>
                <w:p w14:paraId="321017C8" w14:textId="1DD8CAC9" w:rsidR="1C18C4A3" w:rsidRDefault="1C18C4A3" w:rsidP="1E6E73D0">
                  <w:pPr>
                    <w:pStyle w:val="paragraph"/>
                  </w:pPr>
                  <w:r w:rsidRPr="1E6E73D0">
                    <w:rPr>
                      <w:color w:val="000000" w:themeColor="text1"/>
                    </w:rPr>
                    <w:t>Vilniaus apskritis</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bottom"/>
                </w:tcPr>
                <w:p w14:paraId="78CC9013" w14:textId="5A90B447" w:rsidR="00F7780B" w:rsidRPr="00F7780B" w:rsidRDefault="00F7780B" w:rsidP="00F7780B">
                  <w:pPr>
                    <w:pStyle w:val="paragraph"/>
                    <w:spacing w:before="0" w:beforeAutospacing="0" w:after="0" w:afterAutospacing="0"/>
                    <w:textAlignment w:val="baseline"/>
                  </w:pPr>
                  <w:r w:rsidRPr="00F7780B">
                    <w:rPr>
                      <w:color w:val="000000"/>
                    </w:rPr>
                    <w:t>Vilniaus m.</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bottom"/>
                </w:tcPr>
                <w:p w14:paraId="5AC03072" w14:textId="7C60FFF9" w:rsidR="00F7780B" w:rsidRPr="00F7780B" w:rsidRDefault="00F7780B" w:rsidP="00F7780B">
                  <w:pPr>
                    <w:pStyle w:val="paragraph"/>
                    <w:spacing w:before="0" w:beforeAutospacing="0" w:after="0" w:afterAutospacing="0"/>
                    <w:ind w:left="133" w:right="-30"/>
                    <w:jc w:val="center"/>
                    <w:textAlignment w:val="baseline"/>
                    <w:rPr>
                      <w:lang w:val="en-US"/>
                    </w:rPr>
                  </w:pPr>
                  <w:r w:rsidRPr="00F7780B">
                    <w:rPr>
                      <w:color w:val="000000"/>
                    </w:rPr>
                    <w:t>78 039,00</w:t>
                  </w:r>
                </w:p>
              </w:tc>
            </w:tr>
            <w:tr w:rsidR="00F7780B" w14:paraId="4D7E7D1B" w14:textId="77777777" w:rsidTr="1E6E73D0">
              <w:trPr>
                <w:trHeight w:val="300"/>
                <w:jc w:val="center"/>
              </w:trPr>
              <w:tc>
                <w:tcPr>
                  <w:tcW w:w="2430" w:type="dxa"/>
                  <w:tcBorders>
                    <w:top w:val="single" w:sz="6" w:space="0" w:color="auto"/>
                    <w:left w:val="single" w:sz="6" w:space="0" w:color="auto"/>
                    <w:bottom w:val="single" w:sz="6" w:space="0" w:color="auto"/>
                    <w:right w:val="single" w:sz="6" w:space="0" w:color="auto"/>
                  </w:tcBorders>
                  <w:shd w:val="clear" w:color="auto" w:fill="auto"/>
                  <w:vAlign w:val="bottom"/>
                </w:tcPr>
                <w:p w14:paraId="7EBFB411" w14:textId="683B8F7B" w:rsidR="4A26B07E" w:rsidRDefault="4A26B07E" w:rsidP="1E6E73D0">
                  <w:pPr>
                    <w:pStyle w:val="paragraph"/>
                    <w:rPr>
                      <w:color w:val="000000" w:themeColor="text1"/>
                    </w:rPr>
                  </w:pPr>
                  <w:r w:rsidRPr="1E6E73D0">
                    <w:rPr>
                      <w:color w:val="000000" w:themeColor="text1"/>
                    </w:rPr>
                    <w:t>Utenos apskritis</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bottom"/>
                </w:tcPr>
                <w:p w14:paraId="5E2A2B3A" w14:textId="30490126" w:rsidR="00F7780B" w:rsidRPr="00F7780B" w:rsidRDefault="00F7780B" w:rsidP="00F7780B">
                  <w:pPr>
                    <w:pStyle w:val="paragraph"/>
                    <w:spacing w:before="0" w:beforeAutospacing="0" w:after="0" w:afterAutospacing="0"/>
                    <w:textAlignment w:val="baseline"/>
                  </w:pPr>
                  <w:r w:rsidRPr="00F7780B">
                    <w:rPr>
                      <w:color w:val="000000"/>
                    </w:rPr>
                    <w:t>Visagino sav.</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bottom"/>
                </w:tcPr>
                <w:p w14:paraId="12C93EE4" w14:textId="7BBDD4DC" w:rsidR="00F7780B" w:rsidRPr="00F7780B" w:rsidRDefault="00F7780B" w:rsidP="00F7780B">
                  <w:pPr>
                    <w:pStyle w:val="paragraph"/>
                    <w:spacing w:before="0" w:beforeAutospacing="0" w:after="0" w:afterAutospacing="0"/>
                    <w:ind w:left="133" w:right="-30"/>
                    <w:jc w:val="center"/>
                    <w:textAlignment w:val="baseline"/>
                    <w:rPr>
                      <w:lang w:val="en-US"/>
                    </w:rPr>
                  </w:pPr>
                  <w:r w:rsidRPr="00F7780B">
                    <w:rPr>
                      <w:color w:val="000000"/>
                    </w:rPr>
                    <w:t>6 078,00</w:t>
                  </w:r>
                </w:p>
              </w:tc>
            </w:tr>
          </w:tbl>
          <w:p w14:paraId="45DD5F8D" w14:textId="77777777" w:rsidR="00117295" w:rsidRDefault="00117295" w:rsidP="0098060F">
            <w:pPr>
              <w:pStyle w:val="paragraph"/>
              <w:spacing w:before="0" w:beforeAutospacing="0" w:after="0" w:afterAutospacing="0"/>
              <w:jc w:val="both"/>
              <w:textAlignment w:val="baseline"/>
              <w:rPr>
                <w:rStyle w:val="normaltextrun"/>
              </w:rPr>
            </w:pPr>
          </w:p>
          <w:p w14:paraId="70ED7272" w14:textId="7CA0F4D4" w:rsidR="0098060F" w:rsidRDefault="0098060F" w:rsidP="0098060F">
            <w:pPr>
              <w:pStyle w:val="paragraph"/>
              <w:spacing w:before="0" w:beforeAutospacing="0" w:after="0" w:afterAutospacing="0"/>
              <w:jc w:val="both"/>
              <w:textAlignment w:val="baseline"/>
            </w:pPr>
            <w:r>
              <w:rPr>
                <w:rStyle w:val="normaltextrun"/>
              </w:rPr>
              <w:t>7.2. JP projekto veiklos gali būti įgyvendinamos tik vienoje pasirinktoje savivaldybėje.</w:t>
            </w:r>
            <w:r>
              <w:rPr>
                <w:rStyle w:val="eop"/>
                <w:rFonts w:eastAsiaTheme="minorEastAsia"/>
              </w:rPr>
              <w:t> </w:t>
            </w:r>
          </w:p>
          <w:p w14:paraId="604C6EE8" w14:textId="77777777" w:rsidR="0098060F" w:rsidRDefault="0098060F" w:rsidP="0098060F">
            <w:pPr>
              <w:pStyle w:val="paragraph"/>
              <w:spacing w:before="0" w:beforeAutospacing="0" w:after="0" w:afterAutospacing="0"/>
              <w:jc w:val="both"/>
              <w:textAlignment w:val="baseline"/>
            </w:pPr>
            <w:r>
              <w:rPr>
                <w:rStyle w:val="normaltextrun"/>
              </w:rPr>
              <w:t>7.3. Atlikus JP projektų vertinimą, konkrečioje savivaldybėje nepanaudotos lėšų sumos gali būti perskirstytos. Šios lėšos skiriamos rezervinio sąrašo projektams pagal naudos - kokybės vertinimo balus, nepriklausomai nuo JP projekto įgyvendinimo savivaldybės.</w:t>
            </w:r>
            <w:r>
              <w:rPr>
                <w:rStyle w:val="eop"/>
                <w:rFonts w:eastAsiaTheme="minorEastAsia"/>
              </w:rPr>
              <w:t> </w:t>
            </w:r>
          </w:p>
        </w:tc>
      </w:tr>
      <w:tr w:rsidR="0098060F" w14:paraId="331F4C9F" w14:textId="77777777" w:rsidTr="1E6E73D0">
        <w:trPr>
          <w:trHeight w:val="300"/>
        </w:trPr>
        <w:tc>
          <w:tcPr>
            <w:tcW w:w="9840" w:type="dxa"/>
            <w:tcBorders>
              <w:top w:val="single" w:sz="6" w:space="0" w:color="auto"/>
              <w:left w:val="single" w:sz="6" w:space="0" w:color="auto"/>
              <w:bottom w:val="single" w:sz="6" w:space="0" w:color="auto"/>
              <w:right w:val="single" w:sz="6" w:space="0" w:color="auto"/>
            </w:tcBorders>
            <w:shd w:val="clear" w:color="auto" w:fill="auto"/>
            <w:hideMark/>
          </w:tcPr>
          <w:p w14:paraId="29A82850" w14:textId="77777777" w:rsidR="0098060F" w:rsidRDefault="0098060F" w:rsidP="0098060F">
            <w:pPr>
              <w:pStyle w:val="paragraph"/>
              <w:spacing w:before="0" w:beforeAutospacing="0" w:after="0" w:afterAutospacing="0"/>
              <w:jc w:val="both"/>
              <w:textAlignment w:val="baseline"/>
            </w:pPr>
            <w:r>
              <w:rPr>
                <w:rStyle w:val="normaltextrun"/>
                <w:b/>
                <w:bCs/>
              </w:rPr>
              <w:t>8. Reikalavimai valstybės pagalbai </w:t>
            </w:r>
            <w:r>
              <w:rPr>
                <w:rStyle w:val="eop"/>
                <w:rFonts w:eastAsiaTheme="minorEastAsia"/>
              </w:rPr>
              <w:t> </w:t>
            </w:r>
          </w:p>
        </w:tc>
      </w:tr>
      <w:tr w:rsidR="0098060F" w14:paraId="58C2ADEC" w14:textId="77777777" w:rsidTr="1E6E73D0">
        <w:trPr>
          <w:trHeight w:val="300"/>
        </w:trPr>
        <w:tc>
          <w:tcPr>
            <w:tcW w:w="9840" w:type="dxa"/>
            <w:tcBorders>
              <w:top w:val="single" w:sz="6" w:space="0" w:color="auto"/>
              <w:left w:val="single" w:sz="6" w:space="0" w:color="auto"/>
              <w:bottom w:val="single" w:sz="6" w:space="0" w:color="auto"/>
              <w:right w:val="single" w:sz="6" w:space="0" w:color="auto"/>
            </w:tcBorders>
            <w:shd w:val="clear" w:color="auto" w:fill="auto"/>
            <w:hideMark/>
          </w:tcPr>
          <w:p w14:paraId="52CB3525" w14:textId="77777777" w:rsidR="0098060F" w:rsidRDefault="0098060F" w:rsidP="0098060F">
            <w:pPr>
              <w:pStyle w:val="paragraph"/>
              <w:spacing w:before="0" w:beforeAutospacing="0" w:after="0" w:afterAutospacing="0"/>
              <w:jc w:val="both"/>
              <w:textAlignment w:val="baseline"/>
            </w:pPr>
            <w:r>
              <w:rPr>
                <w:rStyle w:val="normaltextrun"/>
                <w:color w:val="000000"/>
                <w:shd w:val="clear" w:color="auto" w:fill="FFFFFF"/>
              </w:rPr>
              <w:t xml:space="preserve">Pagal Aprašą valstybės pagalba, kaip ji apibrėžta Sutarties dėl Europos Sąjungos veikimo 107 straipsnyje ir </w:t>
            </w:r>
            <w:r>
              <w:rPr>
                <w:rStyle w:val="normaltextrun"/>
                <w:i/>
                <w:iCs/>
                <w:color w:val="000000"/>
                <w:shd w:val="clear" w:color="auto" w:fill="FFFFFF"/>
              </w:rPr>
              <w:t>de minimis</w:t>
            </w:r>
            <w:r>
              <w:rPr>
                <w:rStyle w:val="normaltextrun"/>
                <w:color w:val="000000"/>
                <w:shd w:val="clear" w:color="auto" w:fill="FFFFFF"/>
              </w:rPr>
              <w:t xml:space="preserve"> pagalba, kuri atitinka Reglamento (ES) 2023/2831 nuostatas, neteikiama.</w:t>
            </w:r>
            <w:r>
              <w:rPr>
                <w:rStyle w:val="eop"/>
                <w:rFonts w:eastAsiaTheme="minorEastAsia"/>
                <w:color w:val="000000"/>
              </w:rPr>
              <w:t> </w:t>
            </w:r>
          </w:p>
        </w:tc>
      </w:tr>
      <w:tr w:rsidR="0098060F" w14:paraId="215B6E1F" w14:textId="77777777" w:rsidTr="1E6E73D0">
        <w:trPr>
          <w:trHeight w:val="300"/>
        </w:trPr>
        <w:tc>
          <w:tcPr>
            <w:tcW w:w="9840" w:type="dxa"/>
            <w:tcBorders>
              <w:top w:val="single" w:sz="6" w:space="0" w:color="auto"/>
              <w:left w:val="single" w:sz="6" w:space="0" w:color="auto"/>
              <w:bottom w:val="single" w:sz="6" w:space="0" w:color="auto"/>
              <w:right w:val="single" w:sz="6" w:space="0" w:color="auto"/>
            </w:tcBorders>
            <w:shd w:val="clear" w:color="auto" w:fill="auto"/>
            <w:hideMark/>
          </w:tcPr>
          <w:p w14:paraId="3F971CA3" w14:textId="77777777" w:rsidR="0098060F" w:rsidRDefault="0098060F" w:rsidP="0098060F">
            <w:pPr>
              <w:pStyle w:val="paragraph"/>
              <w:spacing w:before="0" w:beforeAutospacing="0" w:after="0" w:afterAutospacing="0"/>
              <w:jc w:val="both"/>
              <w:textAlignment w:val="baseline"/>
            </w:pPr>
            <w:r>
              <w:rPr>
                <w:rStyle w:val="normaltextrun"/>
                <w:b/>
                <w:bCs/>
              </w:rPr>
              <w:t>9. Projektų atrankos kriterijai </w:t>
            </w:r>
            <w:r>
              <w:rPr>
                <w:rStyle w:val="eop"/>
                <w:rFonts w:eastAsiaTheme="minorEastAsia"/>
              </w:rPr>
              <w:t> </w:t>
            </w:r>
          </w:p>
          <w:p w14:paraId="23327441" w14:textId="77777777" w:rsidR="0098060F" w:rsidRDefault="0098060F" w:rsidP="0098060F">
            <w:pPr>
              <w:pStyle w:val="paragraph"/>
              <w:spacing w:before="0" w:beforeAutospacing="0" w:after="0" w:afterAutospacing="0"/>
              <w:jc w:val="both"/>
              <w:textAlignment w:val="baseline"/>
            </w:pPr>
            <w:r>
              <w:rPr>
                <w:rStyle w:val="normaltextrun"/>
                <w:color w:val="000000"/>
              </w:rPr>
              <w:t>9.1. JP atrenkamas planavimo būdu.</w:t>
            </w:r>
            <w:r>
              <w:rPr>
                <w:rStyle w:val="eop"/>
                <w:rFonts w:eastAsiaTheme="minorEastAsia"/>
                <w:color w:val="000000"/>
              </w:rPr>
              <w:t> </w:t>
            </w:r>
          </w:p>
          <w:p w14:paraId="61A2AFB0" w14:textId="77777777" w:rsidR="0098060F" w:rsidRDefault="0098060F" w:rsidP="0098060F">
            <w:pPr>
              <w:pStyle w:val="paragraph"/>
              <w:spacing w:before="0" w:beforeAutospacing="0" w:after="0" w:afterAutospacing="0"/>
              <w:jc w:val="both"/>
              <w:textAlignment w:val="baseline"/>
            </w:pPr>
            <w:r>
              <w:rPr>
                <w:rStyle w:val="normaltextrun"/>
                <w:color w:val="000000"/>
              </w:rPr>
              <w:t>9.2. Specialieji ir prioritetiniai projektų atrankos kriterijai JP nėra nustatomi.</w:t>
            </w:r>
            <w:r>
              <w:rPr>
                <w:rStyle w:val="eop"/>
                <w:rFonts w:eastAsiaTheme="minorEastAsia"/>
                <w:color w:val="000000"/>
              </w:rPr>
              <w:t> </w:t>
            </w:r>
          </w:p>
          <w:p w14:paraId="393AD71E" w14:textId="77777777" w:rsidR="0098060F" w:rsidRDefault="0098060F" w:rsidP="0098060F">
            <w:pPr>
              <w:pStyle w:val="paragraph"/>
              <w:spacing w:before="0" w:beforeAutospacing="0" w:after="0" w:afterAutospacing="0"/>
              <w:jc w:val="both"/>
              <w:textAlignment w:val="baseline"/>
            </w:pPr>
            <w:r>
              <w:rPr>
                <w:rStyle w:val="normaltextrun"/>
              </w:rPr>
              <w:t>9.3. JP</w:t>
            </w:r>
            <w:r>
              <w:rPr>
                <w:rStyle w:val="normaltextrun"/>
                <w:color w:val="000000"/>
              </w:rPr>
              <w:t xml:space="preserve"> turi atitikti Taisyklių 7 priede nustatytus projektų bendruosius atrankos kriterijus.</w:t>
            </w:r>
            <w:r>
              <w:rPr>
                <w:rStyle w:val="eop"/>
                <w:rFonts w:eastAsiaTheme="minorEastAsia"/>
                <w:color w:val="000000"/>
              </w:rPr>
              <w:t> </w:t>
            </w:r>
          </w:p>
        </w:tc>
      </w:tr>
      <w:tr w:rsidR="0098060F" w14:paraId="448FBE53" w14:textId="77777777" w:rsidTr="1E6E73D0">
        <w:trPr>
          <w:trHeight w:val="405"/>
        </w:trPr>
        <w:tc>
          <w:tcPr>
            <w:tcW w:w="9840" w:type="dxa"/>
            <w:tcBorders>
              <w:top w:val="single" w:sz="6" w:space="0" w:color="auto"/>
              <w:left w:val="single" w:sz="6" w:space="0" w:color="auto"/>
              <w:bottom w:val="single" w:sz="6" w:space="0" w:color="auto"/>
              <w:right w:val="single" w:sz="6" w:space="0" w:color="auto"/>
            </w:tcBorders>
            <w:shd w:val="clear" w:color="auto" w:fill="auto"/>
            <w:hideMark/>
          </w:tcPr>
          <w:p w14:paraId="4B9C5508" w14:textId="77777777" w:rsidR="0098060F" w:rsidRDefault="0098060F" w:rsidP="0098060F">
            <w:pPr>
              <w:pStyle w:val="paragraph"/>
              <w:spacing w:before="0" w:beforeAutospacing="0" w:after="0" w:afterAutospacing="0"/>
              <w:jc w:val="both"/>
              <w:textAlignment w:val="baseline"/>
            </w:pPr>
            <w:r>
              <w:rPr>
                <w:rStyle w:val="normaltextrun"/>
                <w:b/>
                <w:bCs/>
                <w:color w:val="000000"/>
              </w:rPr>
              <w:lastRenderedPageBreak/>
              <w:t xml:space="preserve">10. </w:t>
            </w:r>
            <w:r>
              <w:rPr>
                <w:rStyle w:val="normaltextrun"/>
                <w:b/>
                <w:bCs/>
              </w:rPr>
              <w:t>Jungtinio projekto projektų atrankos kriterijai</w:t>
            </w:r>
            <w:r>
              <w:rPr>
                <w:rStyle w:val="eop"/>
                <w:rFonts w:eastAsiaTheme="minorEastAsia"/>
              </w:rPr>
              <w:t> </w:t>
            </w:r>
          </w:p>
          <w:p w14:paraId="4776EF78" w14:textId="1A644FC0" w:rsidR="0098060F" w:rsidRDefault="0098060F" w:rsidP="1E6E73D0">
            <w:pPr>
              <w:pStyle w:val="paragraph"/>
              <w:spacing w:before="0" w:beforeAutospacing="0" w:after="0" w:afterAutospacing="0"/>
              <w:jc w:val="both"/>
              <w:textAlignment w:val="baseline"/>
            </w:pPr>
            <w:r w:rsidRPr="1E6E73D0">
              <w:rPr>
                <w:rStyle w:val="normaltextrun"/>
                <w:color w:val="000000" w:themeColor="text1"/>
              </w:rPr>
              <w:t>10.1. JP projekta</w:t>
            </w:r>
            <w:r w:rsidR="00033583">
              <w:rPr>
                <w:rStyle w:val="normaltextrun"/>
                <w:color w:val="000000" w:themeColor="text1"/>
              </w:rPr>
              <w:t>i</w:t>
            </w:r>
            <w:r w:rsidRPr="1E6E73D0">
              <w:rPr>
                <w:rStyle w:val="normaltextrun"/>
                <w:color w:val="000000" w:themeColor="text1"/>
              </w:rPr>
              <w:t xml:space="preserve"> turi atitikti Taisyklių 7 priede nustatytus projektų bendruosius atrankos kriterijus.</w:t>
            </w:r>
            <w:r w:rsidRPr="1E6E73D0">
              <w:rPr>
                <w:rStyle w:val="eop"/>
                <w:rFonts w:eastAsiaTheme="minorEastAsia"/>
                <w:color w:val="000000" w:themeColor="text1"/>
              </w:rPr>
              <w:t> </w:t>
            </w:r>
          </w:p>
          <w:p w14:paraId="38CDA716" w14:textId="5CD4D4D7" w:rsidR="0098060F" w:rsidRDefault="0098060F" w:rsidP="1E6E73D0">
            <w:pPr>
              <w:pStyle w:val="paragraph"/>
              <w:spacing w:before="0" w:beforeAutospacing="0" w:after="0" w:afterAutospacing="0"/>
              <w:jc w:val="both"/>
              <w:textAlignment w:val="baseline"/>
            </w:pPr>
            <w:r w:rsidRPr="1E6E73D0">
              <w:rPr>
                <w:rStyle w:val="normaltextrun"/>
                <w:color w:val="000000" w:themeColor="text1"/>
              </w:rPr>
              <w:t>10.2. JP projekta</w:t>
            </w:r>
            <w:r w:rsidR="00033583">
              <w:rPr>
                <w:rStyle w:val="normaltextrun"/>
                <w:color w:val="000000" w:themeColor="text1"/>
              </w:rPr>
              <w:t>i</w:t>
            </w:r>
            <w:r w:rsidRPr="1E6E73D0">
              <w:rPr>
                <w:rStyle w:val="normaltextrun"/>
                <w:color w:val="000000" w:themeColor="text1"/>
              </w:rPr>
              <w:t xml:space="preserve"> turi atitikti šiuos specialiuosius ir prioritetinius projektų atrankos kriterijus:</w:t>
            </w:r>
            <w:r w:rsidRPr="1E6E73D0">
              <w:rPr>
                <w:rStyle w:val="eop"/>
                <w:rFonts w:eastAsiaTheme="minorEastAsia"/>
                <w:color w:val="000000" w:themeColor="text1"/>
              </w:rPr>
              <w:t> </w:t>
            </w:r>
          </w:p>
        </w:tc>
      </w:tr>
      <w:tr w:rsidR="0098060F" w14:paraId="361C7329" w14:textId="77777777" w:rsidTr="1E6E73D0">
        <w:trPr>
          <w:trHeight w:val="405"/>
        </w:trPr>
        <w:tc>
          <w:tcPr>
            <w:tcW w:w="9840" w:type="dxa"/>
            <w:tcBorders>
              <w:top w:val="single" w:sz="6" w:space="0" w:color="auto"/>
              <w:left w:val="single" w:sz="6" w:space="0" w:color="auto"/>
              <w:bottom w:val="single" w:sz="6" w:space="0" w:color="auto"/>
              <w:right w:val="single" w:sz="6" w:space="0" w:color="auto"/>
            </w:tcBorders>
            <w:shd w:val="clear" w:color="auto" w:fill="auto"/>
            <w:hideMark/>
          </w:tcPr>
          <w:tbl>
            <w:tblPr>
              <w:tblW w:w="959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7"/>
              <w:gridCol w:w="1361"/>
              <w:gridCol w:w="1347"/>
              <w:gridCol w:w="2248"/>
              <w:gridCol w:w="1286"/>
              <w:gridCol w:w="1317"/>
              <w:gridCol w:w="1525"/>
            </w:tblGrid>
            <w:tr w:rsidR="006946C9" w14:paraId="10094BEC" w14:textId="77777777" w:rsidTr="006946C9">
              <w:trPr>
                <w:trHeight w:val="300"/>
              </w:trPr>
              <w:tc>
                <w:tcPr>
                  <w:tcW w:w="507" w:type="dxa"/>
                  <w:tcBorders>
                    <w:top w:val="single" w:sz="6" w:space="0" w:color="000000"/>
                    <w:left w:val="single" w:sz="6" w:space="0" w:color="000000"/>
                    <w:bottom w:val="single" w:sz="6" w:space="0" w:color="000000"/>
                    <w:right w:val="single" w:sz="6" w:space="0" w:color="000000"/>
                  </w:tcBorders>
                  <w:shd w:val="clear" w:color="auto" w:fill="D0CECE"/>
                  <w:hideMark/>
                </w:tcPr>
                <w:p w14:paraId="59854CFE" w14:textId="77777777" w:rsidR="0098060F" w:rsidRDefault="0098060F" w:rsidP="0098060F">
                  <w:pPr>
                    <w:pStyle w:val="paragraph"/>
                    <w:spacing w:before="0" w:beforeAutospacing="0" w:after="0" w:afterAutospacing="0"/>
                    <w:jc w:val="center"/>
                    <w:textAlignment w:val="baseline"/>
                  </w:pPr>
                  <w:r>
                    <w:rPr>
                      <w:rStyle w:val="normaltextrun"/>
                      <w:b/>
                      <w:bCs/>
                      <w:sz w:val="20"/>
                      <w:szCs w:val="20"/>
                    </w:rPr>
                    <w:t>Eil. Nr.</w:t>
                  </w:r>
                  <w:r>
                    <w:rPr>
                      <w:rStyle w:val="eop"/>
                      <w:rFonts w:eastAsiaTheme="minorEastAsia"/>
                      <w:sz w:val="20"/>
                      <w:szCs w:val="20"/>
                    </w:rPr>
                    <w:t> </w:t>
                  </w:r>
                </w:p>
              </w:tc>
              <w:tc>
                <w:tcPr>
                  <w:tcW w:w="1361" w:type="dxa"/>
                  <w:tcBorders>
                    <w:top w:val="single" w:sz="6" w:space="0" w:color="000000"/>
                    <w:left w:val="single" w:sz="6" w:space="0" w:color="000000"/>
                    <w:bottom w:val="single" w:sz="6" w:space="0" w:color="000000"/>
                    <w:right w:val="single" w:sz="6" w:space="0" w:color="000000"/>
                  </w:tcBorders>
                  <w:shd w:val="clear" w:color="auto" w:fill="D0CECE"/>
                  <w:hideMark/>
                </w:tcPr>
                <w:p w14:paraId="69E79A1E" w14:textId="77777777" w:rsidR="0098060F" w:rsidRDefault="0098060F" w:rsidP="0098060F">
                  <w:pPr>
                    <w:pStyle w:val="paragraph"/>
                    <w:spacing w:before="0" w:beforeAutospacing="0" w:after="0" w:afterAutospacing="0"/>
                    <w:jc w:val="center"/>
                    <w:textAlignment w:val="baseline"/>
                  </w:pPr>
                  <w:r>
                    <w:rPr>
                      <w:rStyle w:val="normaltextrun"/>
                      <w:b/>
                      <w:bCs/>
                      <w:sz w:val="20"/>
                      <w:szCs w:val="20"/>
                    </w:rPr>
                    <w:t>Kriterijaus tipas</w:t>
                  </w:r>
                  <w:r>
                    <w:rPr>
                      <w:rStyle w:val="eop"/>
                      <w:rFonts w:eastAsiaTheme="minorEastAsia"/>
                      <w:sz w:val="20"/>
                      <w:szCs w:val="20"/>
                    </w:rPr>
                    <w:t> </w:t>
                  </w:r>
                </w:p>
              </w:tc>
              <w:tc>
                <w:tcPr>
                  <w:tcW w:w="1347" w:type="dxa"/>
                  <w:tcBorders>
                    <w:top w:val="single" w:sz="6" w:space="0" w:color="000000"/>
                    <w:left w:val="single" w:sz="6" w:space="0" w:color="000000"/>
                    <w:bottom w:val="single" w:sz="6" w:space="0" w:color="000000"/>
                    <w:right w:val="single" w:sz="6" w:space="0" w:color="000000"/>
                  </w:tcBorders>
                  <w:shd w:val="clear" w:color="auto" w:fill="D0CECE"/>
                  <w:hideMark/>
                </w:tcPr>
                <w:p w14:paraId="751055AD" w14:textId="77777777" w:rsidR="0098060F" w:rsidRDefault="0098060F" w:rsidP="0098060F">
                  <w:pPr>
                    <w:pStyle w:val="paragraph"/>
                    <w:spacing w:before="0" w:beforeAutospacing="0" w:after="0" w:afterAutospacing="0"/>
                    <w:jc w:val="center"/>
                    <w:textAlignment w:val="baseline"/>
                  </w:pPr>
                  <w:r>
                    <w:rPr>
                      <w:rStyle w:val="normaltextrun"/>
                      <w:b/>
                      <w:bCs/>
                      <w:sz w:val="20"/>
                      <w:szCs w:val="20"/>
                    </w:rPr>
                    <w:t>Kriterijus</w:t>
                  </w:r>
                  <w:r>
                    <w:rPr>
                      <w:rStyle w:val="eop"/>
                      <w:rFonts w:eastAsiaTheme="minorEastAsia"/>
                      <w:sz w:val="20"/>
                      <w:szCs w:val="20"/>
                    </w:rPr>
                    <w:t> </w:t>
                  </w:r>
                </w:p>
              </w:tc>
              <w:tc>
                <w:tcPr>
                  <w:tcW w:w="2248" w:type="dxa"/>
                  <w:tcBorders>
                    <w:top w:val="single" w:sz="6" w:space="0" w:color="000000"/>
                    <w:left w:val="single" w:sz="6" w:space="0" w:color="000000"/>
                    <w:bottom w:val="single" w:sz="6" w:space="0" w:color="000000"/>
                    <w:right w:val="single" w:sz="6" w:space="0" w:color="000000"/>
                  </w:tcBorders>
                  <w:shd w:val="clear" w:color="auto" w:fill="D0CECE"/>
                  <w:hideMark/>
                </w:tcPr>
                <w:p w14:paraId="0EB3B374" w14:textId="77777777" w:rsidR="0098060F" w:rsidRDefault="0098060F" w:rsidP="0098060F">
                  <w:pPr>
                    <w:pStyle w:val="paragraph"/>
                    <w:spacing w:before="0" w:beforeAutospacing="0" w:after="0" w:afterAutospacing="0"/>
                    <w:jc w:val="center"/>
                    <w:textAlignment w:val="baseline"/>
                  </w:pPr>
                  <w:r>
                    <w:rPr>
                      <w:rStyle w:val="normaltextrun"/>
                      <w:b/>
                      <w:bCs/>
                      <w:sz w:val="20"/>
                      <w:szCs w:val="20"/>
                    </w:rPr>
                    <w:t>Kriterijaus vertinimo metodas</w:t>
                  </w:r>
                  <w:r>
                    <w:rPr>
                      <w:rStyle w:val="eop"/>
                      <w:rFonts w:eastAsiaTheme="minorEastAsia"/>
                      <w:sz w:val="20"/>
                      <w:szCs w:val="20"/>
                    </w:rPr>
                    <w:t> </w:t>
                  </w:r>
                </w:p>
              </w:tc>
              <w:tc>
                <w:tcPr>
                  <w:tcW w:w="1286" w:type="dxa"/>
                  <w:tcBorders>
                    <w:top w:val="single" w:sz="6" w:space="0" w:color="000000"/>
                    <w:left w:val="single" w:sz="6" w:space="0" w:color="000000"/>
                    <w:bottom w:val="single" w:sz="6" w:space="0" w:color="000000"/>
                    <w:right w:val="single" w:sz="6" w:space="0" w:color="000000"/>
                  </w:tcBorders>
                  <w:shd w:val="clear" w:color="auto" w:fill="D0CECE"/>
                  <w:hideMark/>
                </w:tcPr>
                <w:p w14:paraId="1EF8284F" w14:textId="77777777" w:rsidR="0098060F" w:rsidRDefault="0098060F" w:rsidP="0098060F">
                  <w:pPr>
                    <w:pStyle w:val="paragraph"/>
                    <w:spacing w:before="0" w:beforeAutospacing="0" w:after="0" w:afterAutospacing="0"/>
                    <w:jc w:val="center"/>
                    <w:textAlignment w:val="baseline"/>
                  </w:pPr>
                  <w:r>
                    <w:rPr>
                      <w:rStyle w:val="normaltextrun"/>
                      <w:b/>
                      <w:bCs/>
                      <w:sz w:val="20"/>
                      <w:szCs w:val="20"/>
                    </w:rPr>
                    <w:t>Didžiausias galimas kriterijaus balas (Y)</w:t>
                  </w:r>
                  <w:r>
                    <w:rPr>
                      <w:rStyle w:val="eop"/>
                      <w:rFonts w:eastAsiaTheme="minorEastAsia"/>
                      <w:sz w:val="20"/>
                      <w:szCs w:val="20"/>
                    </w:rPr>
                    <w:t> </w:t>
                  </w:r>
                </w:p>
              </w:tc>
              <w:tc>
                <w:tcPr>
                  <w:tcW w:w="1317" w:type="dxa"/>
                  <w:tcBorders>
                    <w:top w:val="single" w:sz="6" w:space="0" w:color="000000"/>
                    <w:left w:val="single" w:sz="6" w:space="0" w:color="000000"/>
                    <w:bottom w:val="single" w:sz="6" w:space="0" w:color="000000"/>
                    <w:right w:val="single" w:sz="6" w:space="0" w:color="000000"/>
                  </w:tcBorders>
                  <w:shd w:val="clear" w:color="auto" w:fill="D0CECE"/>
                  <w:hideMark/>
                </w:tcPr>
                <w:p w14:paraId="312F16E6" w14:textId="77777777" w:rsidR="0098060F" w:rsidRDefault="0098060F" w:rsidP="0098060F">
                  <w:pPr>
                    <w:pStyle w:val="paragraph"/>
                    <w:spacing w:before="0" w:beforeAutospacing="0" w:after="0" w:afterAutospacing="0"/>
                    <w:jc w:val="center"/>
                    <w:textAlignment w:val="baseline"/>
                  </w:pPr>
                  <w:r>
                    <w:rPr>
                      <w:rStyle w:val="normaltextrun"/>
                      <w:b/>
                      <w:bCs/>
                      <w:sz w:val="20"/>
                      <w:szCs w:val="20"/>
                    </w:rPr>
                    <w:t>Kriterijaus svorio koeficientas (S)</w:t>
                  </w:r>
                  <w:r>
                    <w:rPr>
                      <w:rStyle w:val="eop"/>
                      <w:rFonts w:eastAsiaTheme="minorEastAsia"/>
                      <w:sz w:val="20"/>
                      <w:szCs w:val="20"/>
                    </w:rPr>
                    <w:t> </w:t>
                  </w:r>
                </w:p>
                <w:p w14:paraId="768E31DE" w14:textId="77777777" w:rsidR="0098060F" w:rsidRDefault="0098060F" w:rsidP="0098060F">
                  <w:pPr>
                    <w:pStyle w:val="paragraph"/>
                    <w:spacing w:before="0" w:beforeAutospacing="0" w:after="0" w:afterAutospacing="0"/>
                    <w:jc w:val="center"/>
                    <w:textAlignment w:val="baseline"/>
                  </w:pPr>
                  <w:r>
                    <w:rPr>
                      <w:rStyle w:val="eop"/>
                      <w:rFonts w:eastAsiaTheme="minorEastAsia"/>
                      <w:sz w:val="20"/>
                      <w:szCs w:val="20"/>
                    </w:rPr>
                    <w:t> </w:t>
                  </w:r>
                </w:p>
              </w:tc>
              <w:tc>
                <w:tcPr>
                  <w:tcW w:w="1525" w:type="dxa"/>
                  <w:tcBorders>
                    <w:top w:val="single" w:sz="6" w:space="0" w:color="000000"/>
                    <w:left w:val="single" w:sz="6" w:space="0" w:color="000000"/>
                    <w:bottom w:val="single" w:sz="6" w:space="0" w:color="000000"/>
                    <w:right w:val="single" w:sz="6" w:space="0" w:color="000000"/>
                  </w:tcBorders>
                  <w:shd w:val="clear" w:color="auto" w:fill="D0CECE"/>
                  <w:hideMark/>
                </w:tcPr>
                <w:p w14:paraId="481C1A51" w14:textId="77777777" w:rsidR="0098060F" w:rsidRDefault="0098060F" w:rsidP="0098060F">
                  <w:pPr>
                    <w:pStyle w:val="paragraph"/>
                    <w:spacing w:before="0" w:beforeAutospacing="0" w:after="0" w:afterAutospacing="0"/>
                    <w:jc w:val="center"/>
                    <w:textAlignment w:val="baseline"/>
                  </w:pPr>
                  <w:r>
                    <w:rPr>
                      <w:rStyle w:val="normaltextrun"/>
                      <w:b/>
                      <w:bCs/>
                      <w:sz w:val="20"/>
                      <w:szCs w:val="20"/>
                    </w:rPr>
                    <w:t>Didžiausias galimas kriterijaus balas, kai nustatomas svorio koeficientas</w:t>
                  </w:r>
                  <w:r>
                    <w:rPr>
                      <w:rStyle w:val="eop"/>
                      <w:rFonts w:eastAsiaTheme="minorEastAsia"/>
                      <w:sz w:val="20"/>
                      <w:szCs w:val="20"/>
                    </w:rPr>
                    <w:t> </w:t>
                  </w:r>
                </w:p>
                <w:p w14:paraId="792A7B40" w14:textId="77777777" w:rsidR="0098060F" w:rsidRDefault="0098060F" w:rsidP="0098060F">
                  <w:pPr>
                    <w:pStyle w:val="paragraph"/>
                    <w:spacing w:before="0" w:beforeAutospacing="0" w:after="0" w:afterAutospacing="0"/>
                    <w:textAlignment w:val="baseline"/>
                  </w:pPr>
                  <w:r>
                    <w:rPr>
                      <w:rStyle w:val="eop"/>
                      <w:rFonts w:eastAsiaTheme="minorEastAsia"/>
                      <w:sz w:val="20"/>
                      <w:szCs w:val="20"/>
                    </w:rPr>
                    <w:t> </w:t>
                  </w:r>
                </w:p>
                <w:p w14:paraId="6DC740AE" w14:textId="77777777" w:rsidR="0098060F" w:rsidRDefault="0098060F" w:rsidP="0098060F">
                  <w:pPr>
                    <w:pStyle w:val="paragraph"/>
                    <w:spacing w:before="0" w:beforeAutospacing="0" w:after="0" w:afterAutospacing="0"/>
                    <w:jc w:val="center"/>
                    <w:textAlignment w:val="baseline"/>
                  </w:pPr>
                  <w:r>
                    <w:rPr>
                      <w:rStyle w:val="eop"/>
                      <w:rFonts w:eastAsiaTheme="minorEastAsia"/>
                      <w:sz w:val="20"/>
                      <w:szCs w:val="20"/>
                    </w:rPr>
                    <w:t> </w:t>
                  </w:r>
                </w:p>
              </w:tc>
            </w:tr>
            <w:tr w:rsidR="0098060F" w14:paraId="7201FE8A" w14:textId="77777777" w:rsidTr="006946C9">
              <w:trPr>
                <w:trHeight w:val="300"/>
              </w:trPr>
              <w:tc>
                <w:tcPr>
                  <w:tcW w:w="507" w:type="dxa"/>
                  <w:tcBorders>
                    <w:top w:val="single" w:sz="6" w:space="0" w:color="000000"/>
                    <w:left w:val="single" w:sz="6" w:space="0" w:color="000000"/>
                    <w:bottom w:val="single" w:sz="6" w:space="0" w:color="000000"/>
                    <w:right w:val="single" w:sz="6" w:space="0" w:color="000000"/>
                  </w:tcBorders>
                  <w:shd w:val="clear" w:color="auto" w:fill="auto"/>
                  <w:hideMark/>
                </w:tcPr>
                <w:p w14:paraId="4FB26830" w14:textId="77777777" w:rsidR="0098060F" w:rsidRDefault="0098060F" w:rsidP="0098060F">
                  <w:pPr>
                    <w:pStyle w:val="paragraph"/>
                    <w:spacing w:before="0" w:beforeAutospacing="0" w:after="0" w:afterAutospacing="0"/>
                    <w:jc w:val="both"/>
                    <w:textAlignment w:val="baseline"/>
                  </w:pPr>
                  <w:r>
                    <w:rPr>
                      <w:rStyle w:val="normaltextrun"/>
                      <w:sz w:val="20"/>
                      <w:szCs w:val="20"/>
                    </w:rPr>
                    <w:t>1.</w:t>
                  </w:r>
                  <w:r>
                    <w:rPr>
                      <w:rStyle w:val="eop"/>
                      <w:rFonts w:eastAsiaTheme="minorEastAsia"/>
                      <w:sz w:val="20"/>
                      <w:szCs w:val="20"/>
                    </w:rPr>
                    <w:t> </w:t>
                  </w:r>
                </w:p>
              </w:tc>
              <w:tc>
                <w:tcPr>
                  <w:tcW w:w="1361" w:type="dxa"/>
                  <w:tcBorders>
                    <w:top w:val="single" w:sz="6" w:space="0" w:color="000000"/>
                    <w:left w:val="single" w:sz="6" w:space="0" w:color="000000"/>
                    <w:bottom w:val="single" w:sz="6" w:space="0" w:color="000000"/>
                    <w:right w:val="single" w:sz="6" w:space="0" w:color="000000"/>
                  </w:tcBorders>
                  <w:shd w:val="clear" w:color="auto" w:fill="auto"/>
                  <w:hideMark/>
                </w:tcPr>
                <w:p w14:paraId="0A53CFE9" w14:textId="77777777" w:rsidR="0098060F" w:rsidRDefault="0098060F" w:rsidP="0098060F">
                  <w:pPr>
                    <w:pStyle w:val="paragraph"/>
                    <w:spacing w:before="0" w:beforeAutospacing="0" w:after="0" w:afterAutospacing="0"/>
                    <w:jc w:val="both"/>
                    <w:textAlignment w:val="baseline"/>
                  </w:pPr>
                  <w:r>
                    <w:rPr>
                      <w:rStyle w:val="normaltextrun"/>
                      <w:sz w:val="20"/>
                      <w:szCs w:val="20"/>
                    </w:rPr>
                    <w:t>Specialusis</w:t>
                  </w:r>
                  <w:r>
                    <w:rPr>
                      <w:rStyle w:val="eop"/>
                      <w:rFonts w:eastAsiaTheme="minorEastAsia"/>
                      <w:sz w:val="20"/>
                      <w:szCs w:val="20"/>
                    </w:rPr>
                    <w:t> </w:t>
                  </w:r>
                </w:p>
              </w:tc>
              <w:tc>
                <w:tcPr>
                  <w:tcW w:w="1347" w:type="dxa"/>
                  <w:tcBorders>
                    <w:top w:val="single" w:sz="6" w:space="0" w:color="000000"/>
                    <w:left w:val="single" w:sz="6" w:space="0" w:color="000000"/>
                    <w:bottom w:val="single" w:sz="6" w:space="0" w:color="000000"/>
                    <w:right w:val="single" w:sz="6" w:space="0" w:color="000000"/>
                  </w:tcBorders>
                  <w:shd w:val="clear" w:color="auto" w:fill="auto"/>
                  <w:hideMark/>
                </w:tcPr>
                <w:p w14:paraId="4C5BC249" w14:textId="77777777" w:rsidR="0098060F" w:rsidRDefault="0098060F" w:rsidP="0098060F">
                  <w:pPr>
                    <w:pStyle w:val="paragraph"/>
                    <w:spacing w:before="0" w:beforeAutospacing="0" w:after="0" w:afterAutospacing="0"/>
                    <w:jc w:val="both"/>
                    <w:textAlignment w:val="baseline"/>
                  </w:pPr>
                  <w:r>
                    <w:rPr>
                      <w:rStyle w:val="normaltextrun"/>
                      <w:sz w:val="20"/>
                      <w:szCs w:val="20"/>
                    </w:rPr>
                    <w:t>JP projekte planuojama organizuoti edukacinių paslaugų ciklus.</w:t>
                  </w:r>
                  <w:r>
                    <w:rPr>
                      <w:rStyle w:val="eop"/>
                      <w:rFonts w:eastAsiaTheme="minorEastAsia"/>
                      <w:sz w:val="20"/>
                      <w:szCs w:val="20"/>
                    </w:rPr>
                    <w:t> </w:t>
                  </w:r>
                </w:p>
              </w:tc>
              <w:tc>
                <w:tcPr>
                  <w:tcW w:w="2248" w:type="dxa"/>
                  <w:tcBorders>
                    <w:top w:val="single" w:sz="6" w:space="0" w:color="000000"/>
                    <w:left w:val="single" w:sz="6" w:space="0" w:color="000000"/>
                    <w:bottom w:val="single" w:sz="6" w:space="0" w:color="000000"/>
                    <w:right w:val="single" w:sz="6" w:space="0" w:color="000000"/>
                  </w:tcBorders>
                  <w:shd w:val="clear" w:color="auto" w:fill="auto"/>
                  <w:hideMark/>
                </w:tcPr>
                <w:p w14:paraId="77393D89" w14:textId="77777777" w:rsidR="0098060F" w:rsidRDefault="0098060F" w:rsidP="0098060F">
                  <w:pPr>
                    <w:pStyle w:val="paragraph"/>
                    <w:spacing w:before="0" w:beforeAutospacing="0" w:after="0" w:afterAutospacing="0"/>
                    <w:jc w:val="both"/>
                    <w:textAlignment w:val="baseline"/>
                  </w:pPr>
                  <w:r>
                    <w:rPr>
                      <w:rStyle w:val="normaltextrun"/>
                      <w:sz w:val="20"/>
                      <w:szCs w:val="20"/>
                    </w:rPr>
                    <w:t>Vertinami JP projekte planuojamos įgyvendinti edukacinės paslaugos - turi būti organizuojami edukacinių paslaugų ciklai ir kiekvieną ciklą turi sudaryti ne mažiau kaip 4 užsiėmimai.</w:t>
                  </w:r>
                  <w:r>
                    <w:rPr>
                      <w:rStyle w:val="eop"/>
                      <w:rFonts w:eastAsiaTheme="minorEastAsia"/>
                      <w:sz w:val="20"/>
                      <w:szCs w:val="20"/>
                    </w:rPr>
                    <w:t> </w:t>
                  </w:r>
                </w:p>
                <w:p w14:paraId="69FABADC" w14:textId="77777777" w:rsidR="0098060F" w:rsidRDefault="0098060F" w:rsidP="0098060F">
                  <w:pPr>
                    <w:pStyle w:val="paragraph"/>
                    <w:spacing w:before="0" w:beforeAutospacing="0" w:after="0" w:afterAutospacing="0"/>
                    <w:jc w:val="both"/>
                    <w:textAlignment w:val="baseline"/>
                  </w:pPr>
                  <w:r>
                    <w:rPr>
                      <w:rStyle w:val="eop"/>
                      <w:rFonts w:eastAsiaTheme="minorEastAsia"/>
                      <w:sz w:val="20"/>
                      <w:szCs w:val="20"/>
                    </w:rPr>
                    <w:t> </w:t>
                  </w:r>
                </w:p>
                <w:p w14:paraId="52DF8122" w14:textId="77777777" w:rsidR="0098060F" w:rsidRDefault="0098060F" w:rsidP="0098060F">
                  <w:pPr>
                    <w:pStyle w:val="paragraph"/>
                    <w:spacing w:before="0" w:beforeAutospacing="0" w:after="0" w:afterAutospacing="0"/>
                    <w:jc w:val="both"/>
                    <w:textAlignment w:val="baseline"/>
                  </w:pPr>
                  <w:r>
                    <w:rPr>
                      <w:rStyle w:val="normaltextrun"/>
                      <w:sz w:val="20"/>
                      <w:szCs w:val="20"/>
                    </w:rPr>
                    <w:t>Atitiktis vertinama pagal pareiškėjo kartu su paraiška pateiktus dokumentus: edukacinių paslaugų ciklų aprašymą ir preliminarų tvarkaraštį.</w:t>
                  </w:r>
                  <w:r>
                    <w:rPr>
                      <w:rStyle w:val="eop"/>
                      <w:rFonts w:eastAsiaTheme="minorEastAsia"/>
                      <w:sz w:val="20"/>
                      <w:szCs w:val="20"/>
                    </w:rPr>
                    <w:t> </w:t>
                  </w:r>
                </w:p>
              </w:tc>
              <w:tc>
                <w:tcPr>
                  <w:tcW w:w="1286" w:type="dxa"/>
                  <w:tcBorders>
                    <w:top w:val="single" w:sz="6" w:space="0" w:color="000000"/>
                    <w:left w:val="single" w:sz="6" w:space="0" w:color="000000"/>
                    <w:bottom w:val="single" w:sz="6" w:space="0" w:color="000000"/>
                    <w:right w:val="single" w:sz="6" w:space="0" w:color="000000"/>
                  </w:tcBorders>
                  <w:shd w:val="clear" w:color="auto" w:fill="auto"/>
                  <w:hideMark/>
                </w:tcPr>
                <w:p w14:paraId="6369CED0" w14:textId="77777777" w:rsidR="0098060F" w:rsidRDefault="0098060F" w:rsidP="0098060F">
                  <w:pPr>
                    <w:pStyle w:val="paragraph"/>
                    <w:spacing w:before="0" w:beforeAutospacing="0" w:after="0" w:afterAutospacing="0"/>
                    <w:jc w:val="both"/>
                    <w:textAlignment w:val="baseline"/>
                  </w:pPr>
                  <w:r>
                    <w:rPr>
                      <w:rStyle w:val="normaltextrun"/>
                      <w:sz w:val="20"/>
                      <w:szCs w:val="20"/>
                    </w:rPr>
                    <w:t>-</w:t>
                  </w:r>
                  <w:r>
                    <w:rPr>
                      <w:rStyle w:val="eop"/>
                      <w:rFonts w:eastAsiaTheme="minorEastAsia"/>
                      <w:sz w:val="20"/>
                      <w:szCs w:val="20"/>
                    </w:rPr>
                    <w:t> </w:t>
                  </w:r>
                </w:p>
              </w:tc>
              <w:tc>
                <w:tcPr>
                  <w:tcW w:w="1317" w:type="dxa"/>
                  <w:tcBorders>
                    <w:top w:val="single" w:sz="6" w:space="0" w:color="000000"/>
                    <w:left w:val="single" w:sz="6" w:space="0" w:color="000000"/>
                    <w:bottom w:val="single" w:sz="6" w:space="0" w:color="000000"/>
                    <w:right w:val="single" w:sz="6" w:space="0" w:color="000000"/>
                  </w:tcBorders>
                  <w:shd w:val="clear" w:color="auto" w:fill="auto"/>
                  <w:hideMark/>
                </w:tcPr>
                <w:p w14:paraId="6D2FFD1E" w14:textId="77777777" w:rsidR="0098060F" w:rsidRDefault="0098060F" w:rsidP="0098060F">
                  <w:pPr>
                    <w:pStyle w:val="paragraph"/>
                    <w:spacing w:before="0" w:beforeAutospacing="0" w:after="0" w:afterAutospacing="0"/>
                    <w:jc w:val="both"/>
                    <w:textAlignment w:val="baseline"/>
                  </w:pPr>
                  <w:r>
                    <w:rPr>
                      <w:rStyle w:val="normaltextrun"/>
                      <w:sz w:val="20"/>
                      <w:szCs w:val="20"/>
                    </w:rPr>
                    <w:t>-</w:t>
                  </w:r>
                  <w:r>
                    <w:rPr>
                      <w:rStyle w:val="eop"/>
                      <w:rFonts w:eastAsiaTheme="minorEastAsia"/>
                      <w:sz w:val="20"/>
                      <w:szCs w:val="20"/>
                    </w:rPr>
                    <w:t> </w:t>
                  </w:r>
                </w:p>
              </w:tc>
              <w:tc>
                <w:tcPr>
                  <w:tcW w:w="1525" w:type="dxa"/>
                  <w:tcBorders>
                    <w:top w:val="single" w:sz="6" w:space="0" w:color="000000"/>
                    <w:left w:val="single" w:sz="6" w:space="0" w:color="000000"/>
                    <w:bottom w:val="single" w:sz="6" w:space="0" w:color="000000"/>
                    <w:right w:val="single" w:sz="6" w:space="0" w:color="000000"/>
                  </w:tcBorders>
                  <w:shd w:val="clear" w:color="auto" w:fill="auto"/>
                  <w:hideMark/>
                </w:tcPr>
                <w:p w14:paraId="650E55E4" w14:textId="77777777" w:rsidR="0098060F" w:rsidRDefault="0098060F" w:rsidP="0098060F">
                  <w:pPr>
                    <w:pStyle w:val="paragraph"/>
                    <w:spacing w:before="0" w:beforeAutospacing="0" w:after="0" w:afterAutospacing="0"/>
                    <w:jc w:val="both"/>
                    <w:textAlignment w:val="baseline"/>
                  </w:pPr>
                  <w:r>
                    <w:rPr>
                      <w:rStyle w:val="normaltextrun"/>
                      <w:sz w:val="20"/>
                      <w:szCs w:val="20"/>
                    </w:rPr>
                    <w:t>-</w:t>
                  </w:r>
                  <w:r>
                    <w:rPr>
                      <w:rStyle w:val="eop"/>
                      <w:rFonts w:eastAsiaTheme="minorEastAsia"/>
                      <w:sz w:val="20"/>
                      <w:szCs w:val="20"/>
                    </w:rPr>
                    <w:t> </w:t>
                  </w:r>
                </w:p>
              </w:tc>
            </w:tr>
            <w:tr w:rsidR="0098060F" w14:paraId="6E3FEB4E" w14:textId="77777777" w:rsidTr="006946C9">
              <w:trPr>
                <w:trHeight w:val="300"/>
              </w:trPr>
              <w:tc>
                <w:tcPr>
                  <w:tcW w:w="507" w:type="dxa"/>
                  <w:tcBorders>
                    <w:top w:val="single" w:sz="6" w:space="0" w:color="000000"/>
                    <w:left w:val="single" w:sz="6" w:space="0" w:color="000000"/>
                    <w:bottom w:val="single" w:sz="6" w:space="0" w:color="000000"/>
                    <w:right w:val="single" w:sz="6" w:space="0" w:color="000000"/>
                  </w:tcBorders>
                  <w:shd w:val="clear" w:color="auto" w:fill="auto"/>
                  <w:hideMark/>
                </w:tcPr>
                <w:p w14:paraId="518EF7DB" w14:textId="77777777" w:rsidR="0098060F" w:rsidRDefault="0098060F" w:rsidP="0098060F">
                  <w:pPr>
                    <w:pStyle w:val="paragraph"/>
                    <w:spacing w:before="0" w:beforeAutospacing="0" w:after="0" w:afterAutospacing="0"/>
                    <w:jc w:val="both"/>
                    <w:textAlignment w:val="baseline"/>
                  </w:pPr>
                  <w:r>
                    <w:rPr>
                      <w:rStyle w:val="normaltextrun"/>
                      <w:sz w:val="20"/>
                      <w:szCs w:val="20"/>
                    </w:rPr>
                    <w:t>2.</w:t>
                  </w:r>
                  <w:r>
                    <w:rPr>
                      <w:rStyle w:val="eop"/>
                      <w:rFonts w:eastAsiaTheme="minorEastAsia"/>
                      <w:sz w:val="20"/>
                      <w:szCs w:val="20"/>
                    </w:rPr>
                    <w:t> </w:t>
                  </w:r>
                </w:p>
              </w:tc>
              <w:tc>
                <w:tcPr>
                  <w:tcW w:w="1361" w:type="dxa"/>
                  <w:tcBorders>
                    <w:top w:val="single" w:sz="6" w:space="0" w:color="000000"/>
                    <w:left w:val="single" w:sz="6" w:space="0" w:color="000000"/>
                    <w:bottom w:val="single" w:sz="6" w:space="0" w:color="000000"/>
                    <w:right w:val="single" w:sz="6" w:space="0" w:color="000000"/>
                  </w:tcBorders>
                  <w:shd w:val="clear" w:color="auto" w:fill="auto"/>
                  <w:hideMark/>
                </w:tcPr>
                <w:p w14:paraId="74C772FC" w14:textId="77777777" w:rsidR="0098060F" w:rsidRDefault="0098060F" w:rsidP="0098060F">
                  <w:pPr>
                    <w:pStyle w:val="paragraph"/>
                    <w:spacing w:before="0" w:beforeAutospacing="0" w:after="0" w:afterAutospacing="0"/>
                    <w:jc w:val="both"/>
                    <w:textAlignment w:val="baseline"/>
                  </w:pPr>
                  <w:r>
                    <w:rPr>
                      <w:rStyle w:val="normaltextrun"/>
                      <w:sz w:val="20"/>
                      <w:szCs w:val="20"/>
                    </w:rPr>
                    <w:t>Specialusis</w:t>
                  </w:r>
                  <w:r>
                    <w:rPr>
                      <w:rStyle w:val="eop"/>
                      <w:rFonts w:eastAsiaTheme="minorEastAsia"/>
                      <w:sz w:val="20"/>
                      <w:szCs w:val="20"/>
                    </w:rPr>
                    <w:t> </w:t>
                  </w:r>
                </w:p>
              </w:tc>
              <w:tc>
                <w:tcPr>
                  <w:tcW w:w="1347" w:type="dxa"/>
                  <w:tcBorders>
                    <w:top w:val="single" w:sz="6" w:space="0" w:color="000000"/>
                    <w:left w:val="single" w:sz="6" w:space="0" w:color="000000"/>
                    <w:bottom w:val="single" w:sz="6" w:space="0" w:color="000000"/>
                    <w:right w:val="single" w:sz="6" w:space="0" w:color="000000"/>
                  </w:tcBorders>
                  <w:shd w:val="clear" w:color="auto" w:fill="auto"/>
                  <w:hideMark/>
                </w:tcPr>
                <w:p w14:paraId="22931300" w14:textId="77777777" w:rsidR="0098060F" w:rsidRDefault="0098060F" w:rsidP="0098060F">
                  <w:pPr>
                    <w:pStyle w:val="paragraph"/>
                    <w:spacing w:before="0" w:beforeAutospacing="0" w:after="0" w:afterAutospacing="0"/>
                    <w:jc w:val="both"/>
                    <w:textAlignment w:val="baseline"/>
                  </w:pPr>
                  <w:r>
                    <w:rPr>
                      <w:rStyle w:val="normaltextrun"/>
                      <w:sz w:val="20"/>
                      <w:szCs w:val="20"/>
                    </w:rPr>
                    <w:t xml:space="preserve">JP projekte planuojamų užsiėmimų veiklos skatina </w:t>
                  </w:r>
                  <w:r>
                    <w:rPr>
                      <w:rStyle w:val="normaltextrun"/>
                      <w:color w:val="000000"/>
                      <w:sz w:val="20"/>
                      <w:szCs w:val="20"/>
                    </w:rPr>
                    <w:t xml:space="preserve">senatvės pensijos amžiaus sulaukusių </w:t>
                  </w:r>
                  <w:r>
                    <w:rPr>
                      <w:rStyle w:val="normaltextrun"/>
                      <w:sz w:val="20"/>
                      <w:szCs w:val="20"/>
                    </w:rPr>
                    <w:t>asmenų įsitraukimą.</w:t>
                  </w:r>
                  <w:r>
                    <w:rPr>
                      <w:rStyle w:val="eop"/>
                      <w:rFonts w:eastAsiaTheme="minorEastAsia"/>
                      <w:sz w:val="20"/>
                      <w:szCs w:val="20"/>
                    </w:rPr>
                    <w:t> </w:t>
                  </w:r>
                </w:p>
              </w:tc>
              <w:tc>
                <w:tcPr>
                  <w:tcW w:w="2248" w:type="dxa"/>
                  <w:tcBorders>
                    <w:top w:val="single" w:sz="6" w:space="0" w:color="000000"/>
                    <w:left w:val="single" w:sz="6" w:space="0" w:color="000000"/>
                    <w:bottom w:val="single" w:sz="6" w:space="0" w:color="000000"/>
                    <w:right w:val="single" w:sz="6" w:space="0" w:color="000000"/>
                  </w:tcBorders>
                  <w:shd w:val="clear" w:color="auto" w:fill="auto"/>
                  <w:hideMark/>
                </w:tcPr>
                <w:p w14:paraId="7F4CBEBD" w14:textId="77777777" w:rsidR="0098060F" w:rsidRDefault="0098060F" w:rsidP="0098060F">
                  <w:pPr>
                    <w:pStyle w:val="paragraph"/>
                    <w:spacing w:before="0" w:beforeAutospacing="0" w:after="0" w:afterAutospacing="0"/>
                    <w:jc w:val="both"/>
                    <w:textAlignment w:val="baseline"/>
                  </w:pPr>
                  <w:r>
                    <w:rPr>
                      <w:rStyle w:val="normaltextrun"/>
                      <w:sz w:val="20"/>
                      <w:szCs w:val="20"/>
                    </w:rPr>
                    <w:t>Vertinama JP projekte planuojamų įgyvendinti edukacinių paslaugų ciklų užsiėmimų įtrauktis - užsiėmimų veiklos turi skatinti asmenų įsitraukimą per refleksiją, tarpusavio bendravimą (socializaciją), praktinių veiklų vykdymą ir pan.</w:t>
                  </w:r>
                  <w:r>
                    <w:rPr>
                      <w:rStyle w:val="eop"/>
                      <w:rFonts w:eastAsiaTheme="minorEastAsia"/>
                      <w:sz w:val="20"/>
                      <w:szCs w:val="20"/>
                    </w:rPr>
                    <w:t> </w:t>
                  </w:r>
                </w:p>
                <w:p w14:paraId="3E3E4D66" w14:textId="77777777" w:rsidR="0098060F" w:rsidRDefault="0098060F" w:rsidP="0098060F">
                  <w:pPr>
                    <w:pStyle w:val="paragraph"/>
                    <w:spacing w:before="0" w:beforeAutospacing="0" w:after="0" w:afterAutospacing="0"/>
                    <w:jc w:val="both"/>
                    <w:textAlignment w:val="baseline"/>
                  </w:pPr>
                  <w:r>
                    <w:rPr>
                      <w:rStyle w:val="eop"/>
                      <w:rFonts w:eastAsiaTheme="minorEastAsia"/>
                      <w:sz w:val="20"/>
                      <w:szCs w:val="20"/>
                    </w:rPr>
                    <w:t> </w:t>
                  </w:r>
                </w:p>
                <w:p w14:paraId="772C1BE4" w14:textId="77777777" w:rsidR="0098060F" w:rsidRDefault="0098060F" w:rsidP="0098060F">
                  <w:pPr>
                    <w:pStyle w:val="paragraph"/>
                    <w:spacing w:before="0" w:beforeAutospacing="0" w:after="0" w:afterAutospacing="0"/>
                    <w:jc w:val="both"/>
                    <w:textAlignment w:val="baseline"/>
                  </w:pPr>
                  <w:r>
                    <w:rPr>
                      <w:rStyle w:val="normaltextrun"/>
                      <w:sz w:val="20"/>
                      <w:szCs w:val="20"/>
                    </w:rPr>
                    <w:t>Atitiktis vertinama pagal pareiškėjo kartu su paraiška pateiktus dokumentus: edukacinių paslaugų ciklų aprašymą.</w:t>
                  </w:r>
                  <w:r>
                    <w:rPr>
                      <w:rStyle w:val="eop"/>
                      <w:rFonts w:eastAsiaTheme="minorEastAsia"/>
                      <w:sz w:val="20"/>
                      <w:szCs w:val="20"/>
                    </w:rPr>
                    <w:t> </w:t>
                  </w:r>
                </w:p>
              </w:tc>
              <w:tc>
                <w:tcPr>
                  <w:tcW w:w="1286" w:type="dxa"/>
                  <w:tcBorders>
                    <w:top w:val="single" w:sz="6" w:space="0" w:color="000000"/>
                    <w:left w:val="single" w:sz="6" w:space="0" w:color="000000"/>
                    <w:bottom w:val="single" w:sz="6" w:space="0" w:color="000000"/>
                    <w:right w:val="single" w:sz="6" w:space="0" w:color="000000"/>
                  </w:tcBorders>
                  <w:shd w:val="clear" w:color="auto" w:fill="auto"/>
                  <w:hideMark/>
                </w:tcPr>
                <w:p w14:paraId="7236F1DC" w14:textId="77777777" w:rsidR="0098060F" w:rsidRDefault="0098060F" w:rsidP="0098060F">
                  <w:pPr>
                    <w:pStyle w:val="paragraph"/>
                    <w:spacing w:before="0" w:beforeAutospacing="0" w:after="0" w:afterAutospacing="0"/>
                    <w:jc w:val="both"/>
                    <w:textAlignment w:val="baseline"/>
                  </w:pPr>
                  <w:r>
                    <w:rPr>
                      <w:rStyle w:val="normaltextrun"/>
                      <w:sz w:val="20"/>
                      <w:szCs w:val="20"/>
                    </w:rPr>
                    <w:t>-</w:t>
                  </w:r>
                  <w:r>
                    <w:rPr>
                      <w:rStyle w:val="eop"/>
                      <w:rFonts w:eastAsiaTheme="minorEastAsia"/>
                      <w:sz w:val="20"/>
                      <w:szCs w:val="20"/>
                    </w:rPr>
                    <w:t> </w:t>
                  </w:r>
                </w:p>
              </w:tc>
              <w:tc>
                <w:tcPr>
                  <w:tcW w:w="1317" w:type="dxa"/>
                  <w:tcBorders>
                    <w:top w:val="single" w:sz="6" w:space="0" w:color="000000"/>
                    <w:left w:val="single" w:sz="6" w:space="0" w:color="000000"/>
                    <w:bottom w:val="single" w:sz="6" w:space="0" w:color="000000"/>
                    <w:right w:val="single" w:sz="6" w:space="0" w:color="000000"/>
                  </w:tcBorders>
                  <w:shd w:val="clear" w:color="auto" w:fill="auto"/>
                  <w:hideMark/>
                </w:tcPr>
                <w:p w14:paraId="40E984D3" w14:textId="77777777" w:rsidR="0098060F" w:rsidRDefault="0098060F" w:rsidP="0098060F">
                  <w:pPr>
                    <w:pStyle w:val="paragraph"/>
                    <w:spacing w:before="0" w:beforeAutospacing="0" w:after="0" w:afterAutospacing="0"/>
                    <w:jc w:val="both"/>
                    <w:textAlignment w:val="baseline"/>
                  </w:pPr>
                  <w:r>
                    <w:rPr>
                      <w:rStyle w:val="normaltextrun"/>
                      <w:sz w:val="20"/>
                      <w:szCs w:val="20"/>
                    </w:rPr>
                    <w:t>-</w:t>
                  </w:r>
                  <w:r>
                    <w:rPr>
                      <w:rStyle w:val="eop"/>
                      <w:rFonts w:eastAsiaTheme="minorEastAsia"/>
                      <w:sz w:val="20"/>
                      <w:szCs w:val="20"/>
                    </w:rPr>
                    <w:t> </w:t>
                  </w:r>
                </w:p>
              </w:tc>
              <w:tc>
                <w:tcPr>
                  <w:tcW w:w="1525" w:type="dxa"/>
                  <w:tcBorders>
                    <w:top w:val="single" w:sz="6" w:space="0" w:color="000000"/>
                    <w:left w:val="single" w:sz="6" w:space="0" w:color="000000"/>
                    <w:bottom w:val="single" w:sz="6" w:space="0" w:color="000000"/>
                    <w:right w:val="single" w:sz="6" w:space="0" w:color="000000"/>
                  </w:tcBorders>
                  <w:shd w:val="clear" w:color="auto" w:fill="auto"/>
                  <w:hideMark/>
                </w:tcPr>
                <w:p w14:paraId="59996EE3" w14:textId="77777777" w:rsidR="0098060F" w:rsidRDefault="0098060F" w:rsidP="0098060F">
                  <w:pPr>
                    <w:pStyle w:val="paragraph"/>
                    <w:spacing w:before="0" w:beforeAutospacing="0" w:after="0" w:afterAutospacing="0"/>
                    <w:jc w:val="both"/>
                    <w:textAlignment w:val="baseline"/>
                  </w:pPr>
                  <w:r>
                    <w:rPr>
                      <w:rStyle w:val="normaltextrun"/>
                      <w:sz w:val="20"/>
                      <w:szCs w:val="20"/>
                    </w:rPr>
                    <w:t>-</w:t>
                  </w:r>
                  <w:r>
                    <w:rPr>
                      <w:rStyle w:val="eop"/>
                      <w:rFonts w:eastAsiaTheme="minorEastAsia"/>
                      <w:sz w:val="20"/>
                      <w:szCs w:val="20"/>
                    </w:rPr>
                    <w:t> </w:t>
                  </w:r>
                </w:p>
              </w:tc>
            </w:tr>
            <w:tr w:rsidR="0098060F" w14:paraId="43489256" w14:textId="77777777" w:rsidTr="006946C9">
              <w:trPr>
                <w:trHeight w:val="300"/>
              </w:trPr>
              <w:tc>
                <w:tcPr>
                  <w:tcW w:w="507" w:type="dxa"/>
                  <w:tcBorders>
                    <w:top w:val="single" w:sz="6" w:space="0" w:color="000000"/>
                    <w:left w:val="single" w:sz="6" w:space="0" w:color="000000"/>
                    <w:bottom w:val="single" w:sz="6" w:space="0" w:color="000000"/>
                    <w:right w:val="single" w:sz="6" w:space="0" w:color="000000"/>
                  </w:tcBorders>
                  <w:shd w:val="clear" w:color="auto" w:fill="auto"/>
                  <w:hideMark/>
                </w:tcPr>
                <w:p w14:paraId="2532FE4F" w14:textId="77777777" w:rsidR="0098060F" w:rsidRDefault="0098060F" w:rsidP="0098060F">
                  <w:pPr>
                    <w:pStyle w:val="paragraph"/>
                    <w:spacing w:before="0" w:beforeAutospacing="0" w:after="0" w:afterAutospacing="0"/>
                    <w:jc w:val="both"/>
                    <w:textAlignment w:val="baseline"/>
                  </w:pPr>
                  <w:r>
                    <w:rPr>
                      <w:rStyle w:val="normaltextrun"/>
                      <w:sz w:val="20"/>
                      <w:szCs w:val="20"/>
                    </w:rPr>
                    <w:t>3.</w:t>
                  </w:r>
                  <w:r>
                    <w:rPr>
                      <w:rStyle w:val="eop"/>
                      <w:rFonts w:eastAsiaTheme="minorEastAsia"/>
                      <w:sz w:val="20"/>
                      <w:szCs w:val="20"/>
                    </w:rPr>
                    <w:t> </w:t>
                  </w:r>
                </w:p>
              </w:tc>
              <w:tc>
                <w:tcPr>
                  <w:tcW w:w="1361" w:type="dxa"/>
                  <w:tcBorders>
                    <w:top w:val="single" w:sz="6" w:space="0" w:color="000000"/>
                    <w:left w:val="single" w:sz="6" w:space="0" w:color="000000"/>
                    <w:bottom w:val="single" w:sz="6" w:space="0" w:color="000000"/>
                    <w:right w:val="single" w:sz="6" w:space="0" w:color="000000"/>
                  </w:tcBorders>
                  <w:shd w:val="clear" w:color="auto" w:fill="auto"/>
                  <w:hideMark/>
                </w:tcPr>
                <w:p w14:paraId="3052D0A0" w14:textId="77777777" w:rsidR="0098060F" w:rsidRDefault="0098060F" w:rsidP="0098060F">
                  <w:pPr>
                    <w:pStyle w:val="paragraph"/>
                    <w:spacing w:before="0" w:beforeAutospacing="0" w:after="0" w:afterAutospacing="0"/>
                    <w:jc w:val="both"/>
                    <w:textAlignment w:val="baseline"/>
                  </w:pPr>
                  <w:r>
                    <w:rPr>
                      <w:rStyle w:val="normaltextrun"/>
                      <w:sz w:val="20"/>
                      <w:szCs w:val="20"/>
                    </w:rPr>
                    <w:t>Prioritetinis</w:t>
                  </w:r>
                  <w:r>
                    <w:rPr>
                      <w:rStyle w:val="eop"/>
                      <w:rFonts w:eastAsiaTheme="minorEastAsia"/>
                      <w:sz w:val="20"/>
                      <w:szCs w:val="20"/>
                    </w:rPr>
                    <w:t> </w:t>
                  </w:r>
                </w:p>
              </w:tc>
              <w:tc>
                <w:tcPr>
                  <w:tcW w:w="1347" w:type="dxa"/>
                  <w:tcBorders>
                    <w:top w:val="single" w:sz="6" w:space="0" w:color="000000"/>
                    <w:left w:val="single" w:sz="6" w:space="0" w:color="000000"/>
                    <w:bottom w:val="single" w:sz="6" w:space="0" w:color="000000"/>
                    <w:right w:val="single" w:sz="6" w:space="0" w:color="000000"/>
                  </w:tcBorders>
                  <w:shd w:val="clear" w:color="auto" w:fill="auto"/>
                  <w:hideMark/>
                </w:tcPr>
                <w:p w14:paraId="741A5F3E" w14:textId="77777777" w:rsidR="0098060F" w:rsidRDefault="0098060F" w:rsidP="0098060F">
                  <w:pPr>
                    <w:pStyle w:val="paragraph"/>
                    <w:spacing w:before="0" w:beforeAutospacing="0" w:after="0" w:afterAutospacing="0"/>
                    <w:jc w:val="both"/>
                    <w:textAlignment w:val="baseline"/>
                  </w:pPr>
                  <w:r>
                    <w:rPr>
                      <w:rStyle w:val="normaltextrun"/>
                      <w:sz w:val="20"/>
                      <w:szCs w:val="20"/>
                    </w:rPr>
                    <w:t xml:space="preserve">JP projekto pareiškėjas turi patirties vykdyti edukacines paslaugas </w:t>
                  </w:r>
                  <w:r>
                    <w:rPr>
                      <w:rStyle w:val="normaltextrun"/>
                      <w:color w:val="000000"/>
                      <w:sz w:val="20"/>
                      <w:szCs w:val="20"/>
                    </w:rPr>
                    <w:t>senatvės pensijos amžiaus sulaukusiems asmenims</w:t>
                  </w:r>
                  <w:r>
                    <w:rPr>
                      <w:rStyle w:val="normaltextrun"/>
                      <w:sz w:val="20"/>
                      <w:szCs w:val="20"/>
                    </w:rPr>
                    <w:t>.</w:t>
                  </w:r>
                  <w:r>
                    <w:rPr>
                      <w:rStyle w:val="eop"/>
                      <w:rFonts w:eastAsiaTheme="minorEastAsia"/>
                      <w:sz w:val="20"/>
                      <w:szCs w:val="20"/>
                    </w:rPr>
                    <w:t> </w:t>
                  </w:r>
                </w:p>
              </w:tc>
              <w:tc>
                <w:tcPr>
                  <w:tcW w:w="2248" w:type="dxa"/>
                  <w:tcBorders>
                    <w:top w:val="single" w:sz="6" w:space="0" w:color="000000"/>
                    <w:left w:val="single" w:sz="6" w:space="0" w:color="000000"/>
                    <w:bottom w:val="single" w:sz="6" w:space="0" w:color="000000"/>
                    <w:right w:val="single" w:sz="6" w:space="0" w:color="000000"/>
                  </w:tcBorders>
                  <w:shd w:val="clear" w:color="auto" w:fill="auto"/>
                  <w:hideMark/>
                </w:tcPr>
                <w:p w14:paraId="32C4B48D" w14:textId="77777777" w:rsidR="0098060F" w:rsidRDefault="0098060F" w:rsidP="0098060F">
                  <w:pPr>
                    <w:pStyle w:val="paragraph"/>
                    <w:spacing w:before="0" w:beforeAutospacing="0" w:after="0" w:afterAutospacing="0"/>
                    <w:jc w:val="both"/>
                    <w:textAlignment w:val="baseline"/>
                  </w:pPr>
                  <w:r>
                    <w:rPr>
                      <w:rStyle w:val="normaltextrun"/>
                      <w:sz w:val="20"/>
                      <w:szCs w:val="20"/>
                    </w:rPr>
                    <w:t>Vertinama JP projekto pareiškėjo patirtis įgyvendinant kultūros edukacines paslaugas senatvės pensijos amžiaus sulaukusiems asmenims. </w:t>
                  </w:r>
                  <w:r>
                    <w:rPr>
                      <w:rStyle w:val="eop"/>
                      <w:rFonts w:eastAsiaTheme="minorEastAsia"/>
                      <w:sz w:val="20"/>
                      <w:szCs w:val="20"/>
                    </w:rPr>
                    <w:t> </w:t>
                  </w:r>
                </w:p>
                <w:p w14:paraId="3F4F55C5" w14:textId="77777777" w:rsidR="0098060F" w:rsidRDefault="0098060F" w:rsidP="0098060F">
                  <w:pPr>
                    <w:pStyle w:val="paragraph"/>
                    <w:spacing w:before="0" w:beforeAutospacing="0" w:after="0" w:afterAutospacing="0"/>
                    <w:jc w:val="both"/>
                    <w:textAlignment w:val="baseline"/>
                  </w:pPr>
                  <w:r>
                    <w:rPr>
                      <w:rStyle w:val="normaltextrun"/>
                      <w:sz w:val="20"/>
                      <w:szCs w:val="20"/>
                    </w:rPr>
                    <w:t xml:space="preserve">JP projekto pareiškėjas iki </w:t>
                  </w:r>
                  <w:r>
                    <w:rPr>
                      <w:rStyle w:val="normaltextrun"/>
                      <w:color w:val="000000"/>
                      <w:sz w:val="20"/>
                      <w:szCs w:val="20"/>
                    </w:rPr>
                    <w:t xml:space="preserve">paraiškos pateikimo dienos, bet ne anksčiau nei prieš 3 metus, turi būti įgyvendinęs bent du kultūros edukacijos </w:t>
                  </w:r>
                  <w:r>
                    <w:rPr>
                      <w:rStyle w:val="normaltextrun"/>
                      <w:sz w:val="20"/>
                      <w:szCs w:val="20"/>
                    </w:rPr>
                    <w:t xml:space="preserve">paslaugų </w:t>
                  </w:r>
                  <w:r>
                    <w:rPr>
                      <w:rStyle w:val="normaltextrun"/>
                      <w:color w:val="000000"/>
                      <w:sz w:val="20"/>
                      <w:szCs w:val="20"/>
                    </w:rPr>
                    <w:t>senatvės pensijos amžiaus sulaukusiems</w:t>
                  </w:r>
                  <w:r>
                    <w:rPr>
                      <w:rStyle w:val="normaltextrun"/>
                      <w:sz w:val="20"/>
                      <w:szCs w:val="20"/>
                    </w:rPr>
                    <w:t xml:space="preserve"> asmenims užsiėmimus.</w:t>
                  </w:r>
                  <w:r>
                    <w:rPr>
                      <w:rStyle w:val="eop"/>
                      <w:rFonts w:eastAsiaTheme="minorEastAsia"/>
                      <w:sz w:val="20"/>
                      <w:szCs w:val="20"/>
                    </w:rPr>
                    <w:t> </w:t>
                  </w:r>
                </w:p>
                <w:p w14:paraId="619A4A85" w14:textId="77777777" w:rsidR="0098060F" w:rsidRDefault="0098060F" w:rsidP="001E1B80">
                  <w:pPr>
                    <w:pStyle w:val="paragraph"/>
                    <w:numPr>
                      <w:ilvl w:val="0"/>
                      <w:numId w:val="2"/>
                    </w:numPr>
                    <w:tabs>
                      <w:tab w:val="clear" w:pos="720"/>
                      <w:tab w:val="left" w:pos="402"/>
                    </w:tabs>
                    <w:spacing w:before="0" w:beforeAutospacing="0" w:after="0" w:afterAutospacing="0"/>
                    <w:ind w:left="119" w:firstLine="0"/>
                    <w:jc w:val="both"/>
                    <w:textAlignment w:val="baseline"/>
                    <w:rPr>
                      <w:sz w:val="20"/>
                      <w:szCs w:val="20"/>
                    </w:rPr>
                  </w:pPr>
                  <w:r>
                    <w:rPr>
                      <w:rStyle w:val="normaltextrun"/>
                      <w:sz w:val="20"/>
                      <w:szCs w:val="20"/>
                      <w:lang w:val="en-US"/>
                    </w:rPr>
                    <w:t>JP projekto pareiškėjas turi patirties – skiriami 5 balai;</w:t>
                  </w:r>
                  <w:r>
                    <w:rPr>
                      <w:rStyle w:val="eop"/>
                      <w:rFonts w:eastAsiaTheme="minorEastAsia"/>
                      <w:sz w:val="20"/>
                      <w:szCs w:val="20"/>
                    </w:rPr>
                    <w:t> </w:t>
                  </w:r>
                </w:p>
                <w:p w14:paraId="7729B5FE" w14:textId="77777777" w:rsidR="0098060F" w:rsidRDefault="0098060F" w:rsidP="008328B9">
                  <w:pPr>
                    <w:pStyle w:val="paragraph"/>
                    <w:numPr>
                      <w:ilvl w:val="0"/>
                      <w:numId w:val="2"/>
                    </w:numPr>
                    <w:tabs>
                      <w:tab w:val="clear" w:pos="720"/>
                      <w:tab w:val="left" w:pos="402"/>
                    </w:tabs>
                    <w:spacing w:before="0" w:beforeAutospacing="0" w:after="0" w:afterAutospacing="0"/>
                    <w:ind w:left="119" w:firstLine="0"/>
                    <w:jc w:val="both"/>
                    <w:textAlignment w:val="baseline"/>
                    <w:rPr>
                      <w:sz w:val="20"/>
                      <w:szCs w:val="20"/>
                    </w:rPr>
                  </w:pPr>
                  <w:r>
                    <w:rPr>
                      <w:rStyle w:val="normaltextrun"/>
                      <w:sz w:val="20"/>
                      <w:szCs w:val="20"/>
                      <w:lang w:val="en-US"/>
                    </w:rPr>
                    <w:t>JP projekto pareiškėjas neturi patirties – skiriam 0 balų.</w:t>
                  </w:r>
                  <w:r>
                    <w:rPr>
                      <w:rStyle w:val="eop"/>
                      <w:rFonts w:eastAsiaTheme="minorEastAsia"/>
                      <w:sz w:val="20"/>
                      <w:szCs w:val="20"/>
                    </w:rPr>
                    <w:t> </w:t>
                  </w:r>
                </w:p>
                <w:p w14:paraId="1637BDC6" w14:textId="77777777" w:rsidR="0098060F" w:rsidRDefault="0098060F" w:rsidP="0098060F">
                  <w:pPr>
                    <w:pStyle w:val="paragraph"/>
                    <w:spacing w:before="0" w:beforeAutospacing="0" w:after="0" w:afterAutospacing="0"/>
                    <w:ind w:left="90"/>
                    <w:jc w:val="both"/>
                    <w:textAlignment w:val="baseline"/>
                  </w:pPr>
                  <w:r>
                    <w:rPr>
                      <w:rStyle w:val="eop"/>
                      <w:rFonts w:eastAsiaTheme="minorEastAsia"/>
                      <w:sz w:val="20"/>
                      <w:szCs w:val="20"/>
                    </w:rPr>
                    <w:lastRenderedPageBreak/>
                    <w:t> </w:t>
                  </w:r>
                </w:p>
                <w:p w14:paraId="73780901" w14:textId="77777777" w:rsidR="0098060F" w:rsidRDefault="0098060F" w:rsidP="0098060F">
                  <w:pPr>
                    <w:pStyle w:val="paragraph"/>
                    <w:spacing w:before="0" w:beforeAutospacing="0" w:after="0" w:afterAutospacing="0"/>
                    <w:jc w:val="both"/>
                    <w:textAlignment w:val="baseline"/>
                  </w:pPr>
                  <w:r>
                    <w:rPr>
                      <w:rStyle w:val="normaltextrun"/>
                      <w:sz w:val="20"/>
                      <w:szCs w:val="20"/>
                    </w:rPr>
                    <w:t>Atitiktis vertinama pagal JP projekto pareiškėjo kartu su paraiška pateiktus dokumentus: įgyvendintų meno ir kultūros edukacijos paslaugų sąrašas (data, edukacinės paslaugos tema (trumpas aprašymas), dalyvių skaičius).</w:t>
                  </w:r>
                  <w:r>
                    <w:rPr>
                      <w:rStyle w:val="eop"/>
                      <w:rFonts w:eastAsiaTheme="minorEastAsia"/>
                      <w:sz w:val="20"/>
                      <w:szCs w:val="20"/>
                    </w:rPr>
                    <w:t> </w:t>
                  </w:r>
                </w:p>
              </w:tc>
              <w:tc>
                <w:tcPr>
                  <w:tcW w:w="1286" w:type="dxa"/>
                  <w:tcBorders>
                    <w:top w:val="single" w:sz="6" w:space="0" w:color="000000"/>
                    <w:left w:val="single" w:sz="6" w:space="0" w:color="000000"/>
                    <w:bottom w:val="single" w:sz="6" w:space="0" w:color="000000"/>
                    <w:right w:val="single" w:sz="6" w:space="0" w:color="000000"/>
                  </w:tcBorders>
                  <w:shd w:val="clear" w:color="auto" w:fill="auto"/>
                  <w:hideMark/>
                </w:tcPr>
                <w:p w14:paraId="5EFE4E6B" w14:textId="77777777" w:rsidR="0098060F" w:rsidRDefault="0098060F" w:rsidP="0098060F">
                  <w:pPr>
                    <w:pStyle w:val="paragraph"/>
                    <w:spacing w:before="0" w:beforeAutospacing="0" w:after="0" w:afterAutospacing="0"/>
                    <w:jc w:val="both"/>
                    <w:textAlignment w:val="baseline"/>
                  </w:pPr>
                  <w:r>
                    <w:rPr>
                      <w:rStyle w:val="normaltextrun"/>
                      <w:sz w:val="20"/>
                      <w:szCs w:val="20"/>
                    </w:rPr>
                    <w:lastRenderedPageBreak/>
                    <w:t>5 </w:t>
                  </w:r>
                  <w:r>
                    <w:rPr>
                      <w:rStyle w:val="eop"/>
                      <w:rFonts w:eastAsiaTheme="minorEastAsia"/>
                      <w:sz w:val="20"/>
                      <w:szCs w:val="20"/>
                    </w:rPr>
                    <w:t> </w:t>
                  </w:r>
                </w:p>
              </w:tc>
              <w:tc>
                <w:tcPr>
                  <w:tcW w:w="1317" w:type="dxa"/>
                  <w:tcBorders>
                    <w:top w:val="single" w:sz="6" w:space="0" w:color="000000"/>
                    <w:left w:val="single" w:sz="6" w:space="0" w:color="000000"/>
                    <w:bottom w:val="single" w:sz="6" w:space="0" w:color="000000"/>
                    <w:right w:val="single" w:sz="6" w:space="0" w:color="000000"/>
                  </w:tcBorders>
                  <w:shd w:val="clear" w:color="auto" w:fill="auto"/>
                  <w:hideMark/>
                </w:tcPr>
                <w:p w14:paraId="5D133DCE" w14:textId="77777777" w:rsidR="0098060F" w:rsidRDefault="0098060F" w:rsidP="0098060F">
                  <w:pPr>
                    <w:pStyle w:val="paragraph"/>
                    <w:spacing w:before="0" w:beforeAutospacing="0" w:after="0" w:afterAutospacing="0"/>
                    <w:jc w:val="both"/>
                    <w:textAlignment w:val="baseline"/>
                  </w:pPr>
                  <w:r>
                    <w:rPr>
                      <w:rStyle w:val="normaltextrun"/>
                      <w:sz w:val="20"/>
                      <w:szCs w:val="20"/>
                    </w:rPr>
                    <w:t>5</w:t>
                  </w:r>
                  <w:r>
                    <w:rPr>
                      <w:rStyle w:val="eop"/>
                      <w:rFonts w:eastAsiaTheme="minorEastAsia"/>
                      <w:sz w:val="20"/>
                      <w:szCs w:val="20"/>
                    </w:rPr>
                    <w:t> </w:t>
                  </w:r>
                </w:p>
              </w:tc>
              <w:tc>
                <w:tcPr>
                  <w:tcW w:w="1525" w:type="dxa"/>
                  <w:tcBorders>
                    <w:top w:val="single" w:sz="6" w:space="0" w:color="000000"/>
                    <w:left w:val="single" w:sz="6" w:space="0" w:color="000000"/>
                    <w:bottom w:val="single" w:sz="6" w:space="0" w:color="000000"/>
                    <w:right w:val="single" w:sz="6" w:space="0" w:color="000000"/>
                  </w:tcBorders>
                  <w:shd w:val="clear" w:color="auto" w:fill="auto"/>
                  <w:hideMark/>
                </w:tcPr>
                <w:p w14:paraId="4636E6FF" w14:textId="77777777" w:rsidR="0098060F" w:rsidRDefault="0098060F" w:rsidP="0098060F">
                  <w:pPr>
                    <w:pStyle w:val="paragraph"/>
                    <w:spacing w:before="0" w:beforeAutospacing="0" w:after="0" w:afterAutospacing="0"/>
                    <w:jc w:val="both"/>
                    <w:textAlignment w:val="baseline"/>
                  </w:pPr>
                  <w:r>
                    <w:rPr>
                      <w:rStyle w:val="normaltextrun"/>
                      <w:sz w:val="20"/>
                      <w:szCs w:val="20"/>
                    </w:rPr>
                    <w:t>25</w:t>
                  </w:r>
                  <w:r>
                    <w:rPr>
                      <w:rStyle w:val="eop"/>
                      <w:rFonts w:eastAsiaTheme="minorEastAsia"/>
                      <w:sz w:val="20"/>
                      <w:szCs w:val="20"/>
                    </w:rPr>
                    <w:t> </w:t>
                  </w:r>
                </w:p>
              </w:tc>
            </w:tr>
            <w:tr w:rsidR="0098060F" w14:paraId="2D8EDC15" w14:textId="77777777" w:rsidTr="006946C9">
              <w:trPr>
                <w:trHeight w:val="300"/>
              </w:trPr>
              <w:tc>
                <w:tcPr>
                  <w:tcW w:w="507" w:type="dxa"/>
                  <w:tcBorders>
                    <w:top w:val="single" w:sz="6" w:space="0" w:color="000000"/>
                    <w:left w:val="single" w:sz="6" w:space="0" w:color="000000"/>
                    <w:bottom w:val="single" w:sz="6" w:space="0" w:color="000000"/>
                    <w:right w:val="single" w:sz="6" w:space="0" w:color="000000"/>
                  </w:tcBorders>
                  <w:shd w:val="clear" w:color="auto" w:fill="auto"/>
                  <w:hideMark/>
                </w:tcPr>
                <w:p w14:paraId="5222D4F1" w14:textId="77777777" w:rsidR="0098060F" w:rsidRDefault="0098060F" w:rsidP="0098060F">
                  <w:pPr>
                    <w:pStyle w:val="paragraph"/>
                    <w:spacing w:before="0" w:beforeAutospacing="0" w:after="0" w:afterAutospacing="0"/>
                    <w:jc w:val="both"/>
                    <w:textAlignment w:val="baseline"/>
                  </w:pPr>
                  <w:r>
                    <w:rPr>
                      <w:rStyle w:val="normaltextrun"/>
                      <w:sz w:val="20"/>
                      <w:szCs w:val="20"/>
                    </w:rPr>
                    <w:t>4.</w:t>
                  </w:r>
                  <w:r>
                    <w:rPr>
                      <w:rStyle w:val="eop"/>
                      <w:rFonts w:eastAsiaTheme="minorEastAsia"/>
                      <w:sz w:val="20"/>
                      <w:szCs w:val="20"/>
                    </w:rPr>
                    <w:t> </w:t>
                  </w:r>
                </w:p>
              </w:tc>
              <w:tc>
                <w:tcPr>
                  <w:tcW w:w="1361" w:type="dxa"/>
                  <w:tcBorders>
                    <w:top w:val="single" w:sz="6" w:space="0" w:color="000000"/>
                    <w:left w:val="single" w:sz="6" w:space="0" w:color="000000"/>
                    <w:bottom w:val="single" w:sz="6" w:space="0" w:color="000000"/>
                    <w:right w:val="single" w:sz="6" w:space="0" w:color="000000"/>
                  </w:tcBorders>
                  <w:shd w:val="clear" w:color="auto" w:fill="auto"/>
                  <w:hideMark/>
                </w:tcPr>
                <w:p w14:paraId="1D500A61" w14:textId="77777777" w:rsidR="0098060F" w:rsidRDefault="0098060F" w:rsidP="0098060F">
                  <w:pPr>
                    <w:pStyle w:val="paragraph"/>
                    <w:spacing w:before="0" w:beforeAutospacing="0" w:after="0" w:afterAutospacing="0"/>
                    <w:jc w:val="both"/>
                    <w:textAlignment w:val="baseline"/>
                  </w:pPr>
                  <w:r>
                    <w:rPr>
                      <w:rStyle w:val="normaltextrun"/>
                      <w:sz w:val="20"/>
                      <w:szCs w:val="20"/>
                    </w:rPr>
                    <w:t>Prioritetinis</w:t>
                  </w:r>
                  <w:r>
                    <w:rPr>
                      <w:rStyle w:val="eop"/>
                      <w:rFonts w:eastAsiaTheme="minorEastAsia"/>
                      <w:sz w:val="20"/>
                      <w:szCs w:val="20"/>
                    </w:rPr>
                    <w:t> </w:t>
                  </w:r>
                </w:p>
              </w:tc>
              <w:tc>
                <w:tcPr>
                  <w:tcW w:w="1347" w:type="dxa"/>
                  <w:tcBorders>
                    <w:top w:val="single" w:sz="6" w:space="0" w:color="000000"/>
                    <w:left w:val="single" w:sz="6" w:space="0" w:color="000000"/>
                    <w:bottom w:val="single" w:sz="6" w:space="0" w:color="000000"/>
                    <w:right w:val="single" w:sz="6" w:space="0" w:color="000000"/>
                  </w:tcBorders>
                  <w:shd w:val="clear" w:color="auto" w:fill="auto"/>
                  <w:hideMark/>
                </w:tcPr>
                <w:p w14:paraId="22AAE323" w14:textId="77777777" w:rsidR="0098060F" w:rsidRDefault="0098060F" w:rsidP="0098060F">
                  <w:pPr>
                    <w:pStyle w:val="paragraph"/>
                    <w:spacing w:before="0" w:beforeAutospacing="0" w:after="0" w:afterAutospacing="0"/>
                    <w:jc w:val="both"/>
                    <w:textAlignment w:val="baseline"/>
                  </w:pPr>
                  <w:r>
                    <w:rPr>
                      <w:rStyle w:val="normaltextrun"/>
                      <w:sz w:val="20"/>
                      <w:szCs w:val="20"/>
                    </w:rPr>
                    <w:t>JP projektas skatina kartų bendrystę.</w:t>
                  </w:r>
                  <w:r>
                    <w:rPr>
                      <w:rStyle w:val="eop"/>
                      <w:rFonts w:eastAsiaTheme="minorEastAsia"/>
                      <w:sz w:val="20"/>
                      <w:szCs w:val="20"/>
                    </w:rPr>
                    <w:t> </w:t>
                  </w:r>
                </w:p>
              </w:tc>
              <w:tc>
                <w:tcPr>
                  <w:tcW w:w="2248" w:type="dxa"/>
                  <w:tcBorders>
                    <w:top w:val="single" w:sz="6" w:space="0" w:color="000000"/>
                    <w:left w:val="single" w:sz="6" w:space="0" w:color="000000"/>
                    <w:bottom w:val="single" w:sz="6" w:space="0" w:color="000000"/>
                    <w:right w:val="single" w:sz="6" w:space="0" w:color="000000"/>
                  </w:tcBorders>
                  <w:shd w:val="clear" w:color="auto" w:fill="auto"/>
                  <w:hideMark/>
                </w:tcPr>
                <w:p w14:paraId="10D87C86" w14:textId="7AC0A595" w:rsidR="0098060F" w:rsidRDefault="0098060F" w:rsidP="0098060F">
                  <w:pPr>
                    <w:pStyle w:val="paragraph"/>
                    <w:spacing w:before="0" w:beforeAutospacing="0" w:after="0" w:afterAutospacing="0"/>
                    <w:jc w:val="both"/>
                    <w:textAlignment w:val="baseline"/>
                  </w:pPr>
                  <w:r>
                    <w:rPr>
                      <w:rStyle w:val="normaltextrun"/>
                      <w:sz w:val="20"/>
                      <w:szCs w:val="20"/>
                    </w:rPr>
                    <w:t>Vertinama ar JP projekte yra planuojami edukacinių paslaugų užsiėmimai, į kurių vykdymą įtraukiami jaunimo amžiaus grupei (iki 29 m.) priskiriami asmenys. Jaunimo amžiaus grupei priskiriami asmenys turi būti įtraukti į bent vieno edukacinės paslaugos ciklo užsiėmimo vykdymą (būti vykdytojais</w:t>
                  </w:r>
                  <w:r w:rsidR="00ED7B45">
                    <w:rPr>
                      <w:rStyle w:val="normaltextrun"/>
                      <w:sz w:val="20"/>
                      <w:szCs w:val="20"/>
                    </w:rPr>
                    <w:t xml:space="preserve"> arba</w:t>
                  </w:r>
                  <w:r>
                    <w:rPr>
                      <w:rStyle w:val="normaltextrun"/>
                      <w:sz w:val="20"/>
                      <w:szCs w:val="20"/>
                    </w:rPr>
                    <w:t xml:space="preserve"> vienu iš vykdytojų, o ne dalyviais).</w:t>
                  </w:r>
                  <w:r>
                    <w:rPr>
                      <w:rStyle w:val="eop"/>
                      <w:rFonts w:eastAsiaTheme="minorEastAsia"/>
                      <w:sz w:val="20"/>
                      <w:szCs w:val="20"/>
                    </w:rPr>
                    <w:t> </w:t>
                  </w:r>
                </w:p>
                <w:p w14:paraId="5C2DED1B" w14:textId="77777777" w:rsidR="0098060F" w:rsidRDefault="0098060F" w:rsidP="001E1B80">
                  <w:pPr>
                    <w:pStyle w:val="paragraph"/>
                    <w:numPr>
                      <w:ilvl w:val="0"/>
                      <w:numId w:val="3"/>
                    </w:numPr>
                    <w:tabs>
                      <w:tab w:val="clear" w:pos="720"/>
                      <w:tab w:val="num" w:pos="544"/>
                    </w:tabs>
                    <w:spacing w:before="0" w:beforeAutospacing="0" w:after="0" w:afterAutospacing="0"/>
                    <w:ind w:left="119" w:firstLine="0"/>
                    <w:jc w:val="both"/>
                    <w:textAlignment w:val="baseline"/>
                    <w:rPr>
                      <w:sz w:val="20"/>
                      <w:szCs w:val="20"/>
                    </w:rPr>
                  </w:pPr>
                  <w:r>
                    <w:rPr>
                      <w:rStyle w:val="normaltextrun"/>
                      <w:sz w:val="20"/>
                      <w:szCs w:val="20"/>
                    </w:rPr>
                    <w:t>JP projekte</w:t>
                  </w:r>
                  <w:r>
                    <w:rPr>
                      <w:rStyle w:val="normaltextrun"/>
                    </w:rPr>
                    <w:t xml:space="preserve"> </w:t>
                  </w:r>
                  <w:r>
                    <w:rPr>
                      <w:rStyle w:val="normaltextrun"/>
                      <w:sz w:val="20"/>
                      <w:szCs w:val="20"/>
                    </w:rPr>
                    <w:t>planuojami edukacinių paslaugų užsiėmimai, į kurių vykdymą įtraukiami jaunimo amžiaus grupei (iki 29 m.) priskiriami asmenys – skiriami 5 balai; </w:t>
                  </w:r>
                  <w:r>
                    <w:rPr>
                      <w:rStyle w:val="eop"/>
                      <w:rFonts w:eastAsiaTheme="minorEastAsia"/>
                      <w:sz w:val="20"/>
                      <w:szCs w:val="20"/>
                    </w:rPr>
                    <w:t> </w:t>
                  </w:r>
                </w:p>
                <w:p w14:paraId="68EE0923" w14:textId="77777777" w:rsidR="0098060F" w:rsidRDefault="0098060F" w:rsidP="001E1B80">
                  <w:pPr>
                    <w:pStyle w:val="paragraph"/>
                    <w:numPr>
                      <w:ilvl w:val="0"/>
                      <w:numId w:val="3"/>
                    </w:numPr>
                    <w:tabs>
                      <w:tab w:val="clear" w:pos="720"/>
                      <w:tab w:val="num" w:pos="544"/>
                    </w:tabs>
                    <w:spacing w:before="0" w:beforeAutospacing="0" w:after="0" w:afterAutospacing="0"/>
                    <w:ind w:left="119" w:firstLine="0"/>
                    <w:jc w:val="both"/>
                    <w:textAlignment w:val="baseline"/>
                    <w:rPr>
                      <w:sz w:val="20"/>
                      <w:szCs w:val="20"/>
                    </w:rPr>
                  </w:pPr>
                  <w:r>
                    <w:rPr>
                      <w:rStyle w:val="normaltextrun"/>
                      <w:sz w:val="20"/>
                      <w:szCs w:val="20"/>
                    </w:rPr>
                    <w:t>JP projekte</w:t>
                  </w:r>
                  <w:r>
                    <w:rPr>
                      <w:rStyle w:val="normaltextrun"/>
                    </w:rPr>
                    <w:t xml:space="preserve"> </w:t>
                  </w:r>
                  <w:r>
                    <w:rPr>
                      <w:rStyle w:val="normaltextrun"/>
                      <w:sz w:val="20"/>
                      <w:szCs w:val="20"/>
                    </w:rPr>
                    <w:t>planuojami edukacinių paslaugų užsiėmimai, į kurių vykdymą neįtraukiami jaunimo amžiaus grupei (iki 29 m.) priskiriami asmenys – skiriama 0 balų. </w:t>
                  </w:r>
                  <w:r>
                    <w:rPr>
                      <w:rStyle w:val="eop"/>
                      <w:rFonts w:eastAsiaTheme="minorEastAsia"/>
                      <w:sz w:val="20"/>
                      <w:szCs w:val="20"/>
                    </w:rPr>
                    <w:t> </w:t>
                  </w:r>
                </w:p>
                <w:p w14:paraId="0EE165E0" w14:textId="77777777" w:rsidR="0098060F" w:rsidRDefault="0098060F" w:rsidP="0098060F">
                  <w:pPr>
                    <w:pStyle w:val="paragraph"/>
                    <w:spacing w:before="0" w:beforeAutospacing="0" w:after="0" w:afterAutospacing="0"/>
                    <w:jc w:val="both"/>
                    <w:textAlignment w:val="baseline"/>
                  </w:pPr>
                  <w:r>
                    <w:rPr>
                      <w:rStyle w:val="eop"/>
                      <w:rFonts w:eastAsiaTheme="minorEastAsia"/>
                      <w:sz w:val="20"/>
                      <w:szCs w:val="20"/>
                    </w:rPr>
                    <w:t> </w:t>
                  </w:r>
                </w:p>
                <w:p w14:paraId="780DF3E6" w14:textId="77777777" w:rsidR="0098060F" w:rsidRDefault="0098060F" w:rsidP="0098060F">
                  <w:pPr>
                    <w:pStyle w:val="paragraph"/>
                    <w:spacing w:before="0" w:beforeAutospacing="0" w:after="0" w:afterAutospacing="0"/>
                    <w:jc w:val="both"/>
                    <w:textAlignment w:val="baseline"/>
                  </w:pPr>
                  <w:r>
                    <w:rPr>
                      <w:rStyle w:val="normaltextrun"/>
                      <w:sz w:val="20"/>
                      <w:szCs w:val="20"/>
                    </w:rPr>
                    <w:t>Atitiktis vertinama pagal pareiškėjo kartu su paraiška pateiktus dokumentus: edukacinių paslaugų ciklų aprašymą.</w:t>
                  </w:r>
                  <w:r>
                    <w:rPr>
                      <w:rStyle w:val="eop"/>
                      <w:rFonts w:eastAsiaTheme="minorEastAsia"/>
                      <w:sz w:val="20"/>
                      <w:szCs w:val="20"/>
                    </w:rPr>
                    <w:t> </w:t>
                  </w:r>
                </w:p>
              </w:tc>
              <w:tc>
                <w:tcPr>
                  <w:tcW w:w="1286" w:type="dxa"/>
                  <w:tcBorders>
                    <w:top w:val="single" w:sz="6" w:space="0" w:color="000000"/>
                    <w:left w:val="single" w:sz="6" w:space="0" w:color="000000"/>
                    <w:bottom w:val="single" w:sz="6" w:space="0" w:color="000000"/>
                    <w:right w:val="single" w:sz="6" w:space="0" w:color="000000"/>
                  </w:tcBorders>
                  <w:shd w:val="clear" w:color="auto" w:fill="auto"/>
                  <w:hideMark/>
                </w:tcPr>
                <w:p w14:paraId="4A52C13B" w14:textId="77777777" w:rsidR="0098060F" w:rsidRDefault="0098060F" w:rsidP="0098060F">
                  <w:pPr>
                    <w:pStyle w:val="paragraph"/>
                    <w:spacing w:before="0" w:beforeAutospacing="0" w:after="0" w:afterAutospacing="0"/>
                    <w:jc w:val="both"/>
                    <w:textAlignment w:val="baseline"/>
                  </w:pPr>
                  <w:r>
                    <w:rPr>
                      <w:rStyle w:val="normaltextrun"/>
                      <w:sz w:val="20"/>
                      <w:szCs w:val="20"/>
                    </w:rPr>
                    <w:t>5</w:t>
                  </w:r>
                  <w:r>
                    <w:rPr>
                      <w:rStyle w:val="eop"/>
                      <w:rFonts w:eastAsiaTheme="minorEastAsia"/>
                      <w:sz w:val="20"/>
                      <w:szCs w:val="20"/>
                    </w:rPr>
                    <w:t> </w:t>
                  </w:r>
                </w:p>
              </w:tc>
              <w:tc>
                <w:tcPr>
                  <w:tcW w:w="1317" w:type="dxa"/>
                  <w:tcBorders>
                    <w:top w:val="single" w:sz="6" w:space="0" w:color="000000"/>
                    <w:left w:val="single" w:sz="6" w:space="0" w:color="000000"/>
                    <w:bottom w:val="single" w:sz="6" w:space="0" w:color="000000"/>
                    <w:right w:val="single" w:sz="6" w:space="0" w:color="000000"/>
                  </w:tcBorders>
                  <w:shd w:val="clear" w:color="auto" w:fill="auto"/>
                  <w:hideMark/>
                </w:tcPr>
                <w:p w14:paraId="63CBC5E1" w14:textId="77777777" w:rsidR="0098060F" w:rsidRDefault="0098060F" w:rsidP="0098060F">
                  <w:pPr>
                    <w:pStyle w:val="paragraph"/>
                    <w:spacing w:before="0" w:beforeAutospacing="0" w:after="0" w:afterAutospacing="0"/>
                    <w:jc w:val="both"/>
                    <w:textAlignment w:val="baseline"/>
                  </w:pPr>
                  <w:r>
                    <w:rPr>
                      <w:rStyle w:val="normaltextrun"/>
                      <w:sz w:val="20"/>
                      <w:szCs w:val="20"/>
                    </w:rPr>
                    <w:t>5</w:t>
                  </w:r>
                  <w:r>
                    <w:rPr>
                      <w:rStyle w:val="eop"/>
                      <w:rFonts w:eastAsiaTheme="minorEastAsia"/>
                      <w:sz w:val="20"/>
                      <w:szCs w:val="20"/>
                    </w:rPr>
                    <w:t> </w:t>
                  </w:r>
                </w:p>
              </w:tc>
              <w:tc>
                <w:tcPr>
                  <w:tcW w:w="1525" w:type="dxa"/>
                  <w:tcBorders>
                    <w:top w:val="single" w:sz="6" w:space="0" w:color="000000"/>
                    <w:left w:val="single" w:sz="6" w:space="0" w:color="000000"/>
                    <w:bottom w:val="single" w:sz="6" w:space="0" w:color="000000"/>
                    <w:right w:val="single" w:sz="6" w:space="0" w:color="000000"/>
                  </w:tcBorders>
                  <w:shd w:val="clear" w:color="auto" w:fill="auto"/>
                  <w:hideMark/>
                </w:tcPr>
                <w:p w14:paraId="1B733397" w14:textId="77777777" w:rsidR="0098060F" w:rsidRDefault="0098060F" w:rsidP="0098060F">
                  <w:pPr>
                    <w:pStyle w:val="paragraph"/>
                    <w:spacing w:before="0" w:beforeAutospacing="0" w:after="0" w:afterAutospacing="0"/>
                    <w:jc w:val="both"/>
                    <w:textAlignment w:val="baseline"/>
                  </w:pPr>
                  <w:r>
                    <w:rPr>
                      <w:rStyle w:val="normaltextrun"/>
                      <w:sz w:val="20"/>
                      <w:szCs w:val="20"/>
                    </w:rPr>
                    <w:t>25</w:t>
                  </w:r>
                  <w:r>
                    <w:rPr>
                      <w:rStyle w:val="eop"/>
                      <w:rFonts w:eastAsiaTheme="minorEastAsia"/>
                      <w:sz w:val="20"/>
                      <w:szCs w:val="20"/>
                    </w:rPr>
                    <w:t> </w:t>
                  </w:r>
                </w:p>
              </w:tc>
            </w:tr>
            <w:tr w:rsidR="0098060F" w14:paraId="170018A6" w14:textId="77777777" w:rsidTr="006946C9">
              <w:trPr>
                <w:trHeight w:val="300"/>
              </w:trPr>
              <w:tc>
                <w:tcPr>
                  <w:tcW w:w="507" w:type="dxa"/>
                  <w:tcBorders>
                    <w:top w:val="single" w:sz="6" w:space="0" w:color="000000"/>
                    <w:left w:val="single" w:sz="6" w:space="0" w:color="000000"/>
                    <w:bottom w:val="single" w:sz="6" w:space="0" w:color="000000"/>
                    <w:right w:val="single" w:sz="6" w:space="0" w:color="000000"/>
                  </w:tcBorders>
                  <w:shd w:val="clear" w:color="auto" w:fill="auto"/>
                  <w:hideMark/>
                </w:tcPr>
                <w:p w14:paraId="5C9DDC42" w14:textId="77777777" w:rsidR="0098060F" w:rsidRDefault="0098060F" w:rsidP="0098060F">
                  <w:pPr>
                    <w:pStyle w:val="paragraph"/>
                    <w:spacing w:before="0" w:beforeAutospacing="0" w:after="0" w:afterAutospacing="0"/>
                    <w:jc w:val="both"/>
                    <w:textAlignment w:val="baseline"/>
                  </w:pPr>
                  <w:r>
                    <w:rPr>
                      <w:rStyle w:val="normaltextrun"/>
                      <w:sz w:val="20"/>
                      <w:szCs w:val="20"/>
                    </w:rPr>
                    <w:t>5.</w:t>
                  </w:r>
                  <w:r>
                    <w:rPr>
                      <w:rStyle w:val="eop"/>
                      <w:rFonts w:eastAsiaTheme="minorEastAsia"/>
                      <w:sz w:val="20"/>
                      <w:szCs w:val="20"/>
                    </w:rPr>
                    <w:t> </w:t>
                  </w:r>
                </w:p>
              </w:tc>
              <w:tc>
                <w:tcPr>
                  <w:tcW w:w="1361" w:type="dxa"/>
                  <w:tcBorders>
                    <w:top w:val="single" w:sz="6" w:space="0" w:color="000000"/>
                    <w:left w:val="single" w:sz="6" w:space="0" w:color="000000"/>
                    <w:bottom w:val="single" w:sz="6" w:space="0" w:color="000000"/>
                    <w:right w:val="single" w:sz="6" w:space="0" w:color="000000"/>
                  </w:tcBorders>
                  <w:shd w:val="clear" w:color="auto" w:fill="auto"/>
                  <w:hideMark/>
                </w:tcPr>
                <w:p w14:paraId="2F17A685" w14:textId="77777777" w:rsidR="0098060F" w:rsidRDefault="0098060F" w:rsidP="0098060F">
                  <w:pPr>
                    <w:pStyle w:val="paragraph"/>
                    <w:spacing w:before="0" w:beforeAutospacing="0" w:after="0" w:afterAutospacing="0"/>
                    <w:jc w:val="both"/>
                    <w:textAlignment w:val="baseline"/>
                  </w:pPr>
                  <w:r>
                    <w:rPr>
                      <w:rStyle w:val="normaltextrun"/>
                      <w:sz w:val="20"/>
                      <w:szCs w:val="20"/>
                    </w:rPr>
                    <w:t>Prioritetinis</w:t>
                  </w:r>
                  <w:r>
                    <w:rPr>
                      <w:rStyle w:val="eop"/>
                      <w:rFonts w:eastAsiaTheme="minorEastAsia"/>
                      <w:sz w:val="20"/>
                      <w:szCs w:val="20"/>
                    </w:rPr>
                    <w:t> </w:t>
                  </w:r>
                </w:p>
              </w:tc>
              <w:tc>
                <w:tcPr>
                  <w:tcW w:w="1347" w:type="dxa"/>
                  <w:tcBorders>
                    <w:top w:val="single" w:sz="6" w:space="0" w:color="000000"/>
                    <w:left w:val="single" w:sz="6" w:space="0" w:color="000000"/>
                    <w:bottom w:val="single" w:sz="6" w:space="0" w:color="000000"/>
                    <w:right w:val="single" w:sz="6" w:space="0" w:color="000000"/>
                  </w:tcBorders>
                  <w:shd w:val="clear" w:color="auto" w:fill="auto"/>
                  <w:hideMark/>
                </w:tcPr>
                <w:p w14:paraId="395C0E4A" w14:textId="77777777" w:rsidR="0098060F" w:rsidRDefault="0098060F" w:rsidP="0098060F">
                  <w:pPr>
                    <w:pStyle w:val="paragraph"/>
                    <w:spacing w:before="0" w:beforeAutospacing="0" w:after="0" w:afterAutospacing="0"/>
                    <w:jc w:val="both"/>
                    <w:textAlignment w:val="baseline"/>
                  </w:pPr>
                  <w:r>
                    <w:rPr>
                      <w:rStyle w:val="normaltextrun"/>
                      <w:sz w:val="20"/>
                      <w:szCs w:val="20"/>
                    </w:rPr>
                    <w:t>JP projekte planuojami skirtingų edukacinių paslaugų ciklai.</w:t>
                  </w:r>
                  <w:r>
                    <w:rPr>
                      <w:rStyle w:val="eop"/>
                      <w:rFonts w:eastAsiaTheme="minorEastAsia"/>
                      <w:sz w:val="20"/>
                      <w:szCs w:val="20"/>
                    </w:rPr>
                    <w:t> </w:t>
                  </w:r>
                </w:p>
              </w:tc>
              <w:tc>
                <w:tcPr>
                  <w:tcW w:w="2248" w:type="dxa"/>
                  <w:tcBorders>
                    <w:top w:val="single" w:sz="6" w:space="0" w:color="000000"/>
                    <w:left w:val="single" w:sz="6" w:space="0" w:color="000000"/>
                    <w:bottom w:val="single" w:sz="6" w:space="0" w:color="000000"/>
                    <w:right w:val="single" w:sz="6" w:space="0" w:color="000000"/>
                  </w:tcBorders>
                  <w:shd w:val="clear" w:color="auto" w:fill="auto"/>
                  <w:hideMark/>
                </w:tcPr>
                <w:p w14:paraId="1B9CFBC9" w14:textId="77777777" w:rsidR="0098060F" w:rsidRDefault="0098060F" w:rsidP="0098060F">
                  <w:pPr>
                    <w:pStyle w:val="paragraph"/>
                    <w:spacing w:before="0" w:beforeAutospacing="0" w:after="0" w:afterAutospacing="0"/>
                    <w:jc w:val="both"/>
                    <w:textAlignment w:val="baseline"/>
                  </w:pPr>
                  <w:r>
                    <w:rPr>
                      <w:rStyle w:val="normaltextrun"/>
                      <w:sz w:val="20"/>
                      <w:szCs w:val="20"/>
                    </w:rPr>
                    <w:t>Vertinama JP projekte planuojamų edukacinių paslaugų įvairovė - JP projekte numatyta skirtingos tematikos, formos ir pan. edukacinių paslaugų ciklai.</w:t>
                  </w:r>
                  <w:r>
                    <w:rPr>
                      <w:rStyle w:val="eop"/>
                      <w:rFonts w:eastAsiaTheme="minorEastAsia"/>
                      <w:sz w:val="20"/>
                      <w:szCs w:val="20"/>
                    </w:rPr>
                    <w:t> </w:t>
                  </w:r>
                </w:p>
                <w:p w14:paraId="70740BC2" w14:textId="77777777" w:rsidR="0098060F" w:rsidRDefault="0098060F" w:rsidP="0098060F">
                  <w:pPr>
                    <w:pStyle w:val="paragraph"/>
                    <w:spacing w:before="0" w:beforeAutospacing="0" w:after="0" w:afterAutospacing="0"/>
                    <w:ind w:left="21"/>
                    <w:jc w:val="both"/>
                    <w:textAlignment w:val="baseline"/>
                  </w:pPr>
                  <w:r>
                    <w:rPr>
                      <w:rStyle w:val="eop"/>
                      <w:rFonts w:eastAsiaTheme="minorEastAsia"/>
                    </w:rPr>
                    <w:t> </w:t>
                  </w:r>
                </w:p>
                <w:p w14:paraId="2EF40518" w14:textId="77777777" w:rsidR="0098060F" w:rsidRDefault="0098060F" w:rsidP="006946C9">
                  <w:pPr>
                    <w:pStyle w:val="paragraph"/>
                    <w:numPr>
                      <w:ilvl w:val="0"/>
                      <w:numId w:val="4"/>
                    </w:numPr>
                    <w:tabs>
                      <w:tab w:val="clear" w:pos="720"/>
                      <w:tab w:val="num" w:pos="446"/>
                    </w:tabs>
                    <w:spacing w:before="0" w:beforeAutospacing="0" w:after="0" w:afterAutospacing="0"/>
                    <w:ind w:left="162" w:firstLine="0"/>
                    <w:jc w:val="both"/>
                    <w:textAlignment w:val="baseline"/>
                    <w:rPr>
                      <w:sz w:val="20"/>
                      <w:szCs w:val="20"/>
                    </w:rPr>
                  </w:pPr>
                  <w:r>
                    <w:rPr>
                      <w:rStyle w:val="normaltextrun"/>
                      <w:sz w:val="20"/>
                      <w:szCs w:val="20"/>
                    </w:rPr>
                    <w:t>JP projekte planuojami 4 ir daugiau skirtingos tematikos, formos ir pan. edukacinių paslaugų ciklai – skiriami 5 balai;</w:t>
                  </w:r>
                  <w:r>
                    <w:rPr>
                      <w:rStyle w:val="eop"/>
                      <w:rFonts w:eastAsiaTheme="minorEastAsia"/>
                      <w:sz w:val="20"/>
                      <w:szCs w:val="20"/>
                    </w:rPr>
                    <w:t> </w:t>
                  </w:r>
                </w:p>
                <w:p w14:paraId="627427AF" w14:textId="77777777" w:rsidR="0098060F" w:rsidRDefault="0098060F" w:rsidP="006946C9">
                  <w:pPr>
                    <w:pStyle w:val="paragraph"/>
                    <w:numPr>
                      <w:ilvl w:val="0"/>
                      <w:numId w:val="4"/>
                    </w:numPr>
                    <w:tabs>
                      <w:tab w:val="clear" w:pos="720"/>
                      <w:tab w:val="num" w:pos="446"/>
                    </w:tabs>
                    <w:spacing w:before="0" w:beforeAutospacing="0" w:after="0" w:afterAutospacing="0"/>
                    <w:ind w:left="162" w:firstLine="0"/>
                    <w:jc w:val="both"/>
                    <w:textAlignment w:val="baseline"/>
                    <w:rPr>
                      <w:sz w:val="20"/>
                      <w:szCs w:val="20"/>
                    </w:rPr>
                  </w:pPr>
                  <w:r>
                    <w:rPr>
                      <w:rStyle w:val="normaltextrun"/>
                      <w:sz w:val="20"/>
                      <w:szCs w:val="20"/>
                    </w:rPr>
                    <w:t xml:space="preserve">JP projekte planuojami 3 skirtingos tematikos, formos ir </w:t>
                  </w:r>
                  <w:r>
                    <w:rPr>
                      <w:rStyle w:val="normaltextrun"/>
                      <w:sz w:val="20"/>
                      <w:szCs w:val="20"/>
                    </w:rPr>
                    <w:lastRenderedPageBreak/>
                    <w:t>pan.  edukacinių paslaugų ciklai – skiriami 4 balai</w:t>
                  </w:r>
                  <w:r>
                    <w:rPr>
                      <w:rStyle w:val="normaltextrun"/>
                    </w:rPr>
                    <w:t>;</w:t>
                  </w:r>
                  <w:r>
                    <w:rPr>
                      <w:rStyle w:val="eop"/>
                      <w:rFonts w:eastAsiaTheme="minorEastAsia"/>
                    </w:rPr>
                    <w:t> </w:t>
                  </w:r>
                </w:p>
                <w:p w14:paraId="1D2346BC" w14:textId="77777777" w:rsidR="0098060F" w:rsidRDefault="0098060F" w:rsidP="006946C9">
                  <w:pPr>
                    <w:pStyle w:val="paragraph"/>
                    <w:numPr>
                      <w:ilvl w:val="0"/>
                      <w:numId w:val="4"/>
                    </w:numPr>
                    <w:tabs>
                      <w:tab w:val="clear" w:pos="720"/>
                      <w:tab w:val="num" w:pos="446"/>
                    </w:tabs>
                    <w:spacing w:before="0" w:beforeAutospacing="0" w:after="0" w:afterAutospacing="0"/>
                    <w:ind w:left="162" w:firstLine="0"/>
                    <w:jc w:val="both"/>
                    <w:textAlignment w:val="baseline"/>
                    <w:rPr>
                      <w:sz w:val="20"/>
                      <w:szCs w:val="20"/>
                    </w:rPr>
                  </w:pPr>
                  <w:r>
                    <w:rPr>
                      <w:rStyle w:val="normaltextrun"/>
                      <w:sz w:val="20"/>
                      <w:szCs w:val="20"/>
                    </w:rPr>
                    <w:t>JP projekte planuojami 2 skirtingos tematikos, formos ir pan.  edukacinių paslaugų ciklai – skiriami 3 balai;</w:t>
                  </w:r>
                  <w:r>
                    <w:rPr>
                      <w:rStyle w:val="eop"/>
                      <w:rFonts w:eastAsiaTheme="minorEastAsia"/>
                      <w:sz w:val="20"/>
                      <w:szCs w:val="20"/>
                    </w:rPr>
                    <w:t> </w:t>
                  </w:r>
                </w:p>
                <w:p w14:paraId="6D5D4BD2" w14:textId="77777777" w:rsidR="0098060F" w:rsidRDefault="0098060F" w:rsidP="006946C9">
                  <w:pPr>
                    <w:pStyle w:val="paragraph"/>
                    <w:numPr>
                      <w:ilvl w:val="0"/>
                      <w:numId w:val="4"/>
                    </w:numPr>
                    <w:tabs>
                      <w:tab w:val="clear" w:pos="720"/>
                      <w:tab w:val="num" w:pos="446"/>
                    </w:tabs>
                    <w:spacing w:before="0" w:beforeAutospacing="0" w:after="0" w:afterAutospacing="0"/>
                    <w:ind w:left="162" w:firstLine="0"/>
                    <w:jc w:val="both"/>
                    <w:textAlignment w:val="baseline"/>
                    <w:rPr>
                      <w:sz w:val="20"/>
                      <w:szCs w:val="20"/>
                    </w:rPr>
                  </w:pPr>
                  <w:r>
                    <w:rPr>
                      <w:rStyle w:val="normaltextrun"/>
                      <w:sz w:val="20"/>
                      <w:szCs w:val="20"/>
                    </w:rPr>
                    <w:t>JP projekte planuojami 1 edukacinės paslaugos ciklai – skiriama 0 balų. </w:t>
                  </w:r>
                  <w:r>
                    <w:rPr>
                      <w:rStyle w:val="eop"/>
                      <w:rFonts w:eastAsiaTheme="minorEastAsia"/>
                      <w:sz w:val="20"/>
                      <w:szCs w:val="20"/>
                    </w:rPr>
                    <w:t> </w:t>
                  </w:r>
                </w:p>
                <w:p w14:paraId="2F32B9F7" w14:textId="77777777" w:rsidR="0098060F" w:rsidRDefault="0098060F" w:rsidP="0098060F">
                  <w:pPr>
                    <w:pStyle w:val="paragraph"/>
                    <w:spacing w:before="0" w:beforeAutospacing="0" w:after="0" w:afterAutospacing="0"/>
                    <w:jc w:val="both"/>
                    <w:textAlignment w:val="baseline"/>
                  </w:pPr>
                  <w:r>
                    <w:rPr>
                      <w:rStyle w:val="eop"/>
                      <w:rFonts w:eastAsiaTheme="minorEastAsia"/>
                      <w:sz w:val="20"/>
                      <w:szCs w:val="20"/>
                    </w:rPr>
                    <w:t> </w:t>
                  </w:r>
                </w:p>
                <w:p w14:paraId="48150A2D" w14:textId="77777777" w:rsidR="0098060F" w:rsidRDefault="0098060F" w:rsidP="0098060F">
                  <w:pPr>
                    <w:pStyle w:val="paragraph"/>
                    <w:spacing w:before="0" w:beforeAutospacing="0" w:after="0" w:afterAutospacing="0"/>
                    <w:jc w:val="both"/>
                    <w:textAlignment w:val="baseline"/>
                  </w:pPr>
                  <w:r>
                    <w:rPr>
                      <w:rStyle w:val="eop"/>
                      <w:rFonts w:eastAsiaTheme="minorEastAsia"/>
                      <w:sz w:val="20"/>
                      <w:szCs w:val="20"/>
                    </w:rPr>
                    <w:t> </w:t>
                  </w:r>
                </w:p>
                <w:p w14:paraId="6A344B31" w14:textId="77777777" w:rsidR="0098060F" w:rsidRDefault="0098060F" w:rsidP="0098060F">
                  <w:pPr>
                    <w:pStyle w:val="paragraph"/>
                    <w:spacing w:before="0" w:beforeAutospacing="0" w:after="0" w:afterAutospacing="0"/>
                    <w:jc w:val="both"/>
                    <w:textAlignment w:val="baseline"/>
                  </w:pPr>
                  <w:r>
                    <w:rPr>
                      <w:rStyle w:val="normaltextrun"/>
                      <w:sz w:val="20"/>
                      <w:szCs w:val="20"/>
                    </w:rPr>
                    <w:t>Atitiktis vertinama pagal pareiškėjo kartu su paraiška pateiktus dokumentus: edukacinių paslaugų ciklų aprašymą.</w:t>
                  </w:r>
                  <w:r>
                    <w:rPr>
                      <w:rStyle w:val="eop"/>
                      <w:rFonts w:eastAsiaTheme="minorEastAsia"/>
                      <w:sz w:val="20"/>
                      <w:szCs w:val="20"/>
                    </w:rPr>
                    <w:t> </w:t>
                  </w:r>
                </w:p>
              </w:tc>
              <w:tc>
                <w:tcPr>
                  <w:tcW w:w="1286" w:type="dxa"/>
                  <w:tcBorders>
                    <w:top w:val="single" w:sz="6" w:space="0" w:color="000000"/>
                    <w:left w:val="single" w:sz="6" w:space="0" w:color="000000"/>
                    <w:bottom w:val="single" w:sz="6" w:space="0" w:color="000000"/>
                    <w:right w:val="single" w:sz="6" w:space="0" w:color="000000"/>
                  </w:tcBorders>
                  <w:shd w:val="clear" w:color="auto" w:fill="auto"/>
                  <w:hideMark/>
                </w:tcPr>
                <w:p w14:paraId="733597C0" w14:textId="77777777" w:rsidR="0098060F" w:rsidRDefault="0098060F" w:rsidP="0098060F">
                  <w:pPr>
                    <w:pStyle w:val="paragraph"/>
                    <w:spacing w:before="0" w:beforeAutospacing="0" w:after="0" w:afterAutospacing="0"/>
                    <w:jc w:val="both"/>
                    <w:textAlignment w:val="baseline"/>
                  </w:pPr>
                  <w:r>
                    <w:rPr>
                      <w:rStyle w:val="normaltextrun"/>
                      <w:sz w:val="20"/>
                      <w:szCs w:val="20"/>
                      <w:lang w:val="en-US"/>
                    </w:rPr>
                    <w:lastRenderedPageBreak/>
                    <w:t>5</w:t>
                  </w:r>
                  <w:r>
                    <w:rPr>
                      <w:rStyle w:val="eop"/>
                      <w:rFonts w:eastAsiaTheme="minorEastAsia"/>
                      <w:sz w:val="20"/>
                      <w:szCs w:val="20"/>
                    </w:rPr>
                    <w:t> </w:t>
                  </w:r>
                </w:p>
              </w:tc>
              <w:tc>
                <w:tcPr>
                  <w:tcW w:w="1317" w:type="dxa"/>
                  <w:tcBorders>
                    <w:top w:val="single" w:sz="6" w:space="0" w:color="000000"/>
                    <w:left w:val="single" w:sz="6" w:space="0" w:color="000000"/>
                    <w:bottom w:val="single" w:sz="6" w:space="0" w:color="000000"/>
                    <w:right w:val="single" w:sz="6" w:space="0" w:color="000000"/>
                  </w:tcBorders>
                  <w:shd w:val="clear" w:color="auto" w:fill="auto"/>
                  <w:hideMark/>
                </w:tcPr>
                <w:p w14:paraId="6A0B91BD" w14:textId="77777777" w:rsidR="0098060F" w:rsidRDefault="0098060F" w:rsidP="0098060F">
                  <w:pPr>
                    <w:pStyle w:val="paragraph"/>
                    <w:spacing w:before="0" w:beforeAutospacing="0" w:after="0" w:afterAutospacing="0"/>
                    <w:jc w:val="both"/>
                    <w:textAlignment w:val="baseline"/>
                  </w:pPr>
                  <w:r>
                    <w:rPr>
                      <w:rStyle w:val="normaltextrun"/>
                      <w:sz w:val="20"/>
                      <w:szCs w:val="20"/>
                    </w:rPr>
                    <w:t>10</w:t>
                  </w:r>
                  <w:r>
                    <w:rPr>
                      <w:rStyle w:val="eop"/>
                      <w:rFonts w:eastAsiaTheme="minorEastAsia"/>
                      <w:sz w:val="20"/>
                      <w:szCs w:val="20"/>
                    </w:rPr>
                    <w:t> </w:t>
                  </w:r>
                </w:p>
              </w:tc>
              <w:tc>
                <w:tcPr>
                  <w:tcW w:w="1525" w:type="dxa"/>
                  <w:tcBorders>
                    <w:top w:val="single" w:sz="6" w:space="0" w:color="000000"/>
                    <w:left w:val="single" w:sz="6" w:space="0" w:color="000000"/>
                    <w:bottom w:val="single" w:sz="6" w:space="0" w:color="000000"/>
                    <w:right w:val="single" w:sz="6" w:space="0" w:color="000000"/>
                  </w:tcBorders>
                  <w:shd w:val="clear" w:color="auto" w:fill="auto"/>
                  <w:hideMark/>
                </w:tcPr>
                <w:p w14:paraId="58E2FC90" w14:textId="77777777" w:rsidR="0098060F" w:rsidRDefault="0098060F" w:rsidP="0098060F">
                  <w:pPr>
                    <w:pStyle w:val="paragraph"/>
                    <w:spacing w:before="0" w:beforeAutospacing="0" w:after="0" w:afterAutospacing="0"/>
                    <w:jc w:val="both"/>
                    <w:textAlignment w:val="baseline"/>
                  </w:pPr>
                  <w:r>
                    <w:rPr>
                      <w:rStyle w:val="normaltextrun"/>
                      <w:sz w:val="20"/>
                      <w:szCs w:val="20"/>
                    </w:rPr>
                    <w:t>50</w:t>
                  </w:r>
                  <w:r>
                    <w:rPr>
                      <w:rStyle w:val="eop"/>
                      <w:rFonts w:eastAsiaTheme="minorEastAsia"/>
                      <w:sz w:val="20"/>
                      <w:szCs w:val="20"/>
                    </w:rPr>
                    <w:t> </w:t>
                  </w:r>
                </w:p>
              </w:tc>
            </w:tr>
            <w:tr w:rsidR="0098060F" w14:paraId="2C218E08" w14:textId="77777777" w:rsidTr="006946C9">
              <w:trPr>
                <w:trHeight w:val="300"/>
              </w:trPr>
              <w:tc>
                <w:tcPr>
                  <w:tcW w:w="5463"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79BE6733" w14:textId="77777777" w:rsidR="0098060F" w:rsidRDefault="0098060F" w:rsidP="0098060F">
                  <w:pPr>
                    <w:pStyle w:val="paragraph"/>
                    <w:spacing w:before="0" w:beforeAutospacing="0" w:after="0" w:afterAutospacing="0"/>
                    <w:jc w:val="right"/>
                    <w:textAlignment w:val="baseline"/>
                  </w:pPr>
                  <w:r>
                    <w:rPr>
                      <w:rStyle w:val="normaltextrun"/>
                      <w:i/>
                      <w:iCs/>
                      <w:sz w:val="20"/>
                      <w:szCs w:val="20"/>
                    </w:rPr>
                    <w:t>Minimali privaloma surinkti balų suma </w:t>
                  </w:r>
                  <w:r>
                    <w:rPr>
                      <w:rStyle w:val="eop"/>
                      <w:rFonts w:eastAsiaTheme="minorEastAsia"/>
                      <w:sz w:val="20"/>
                      <w:szCs w:val="20"/>
                    </w:rPr>
                    <w:t> </w:t>
                  </w:r>
                </w:p>
              </w:tc>
              <w:tc>
                <w:tcPr>
                  <w:tcW w:w="1286" w:type="dxa"/>
                  <w:tcBorders>
                    <w:top w:val="single" w:sz="6" w:space="0" w:color="000000"/>
                    <w:left w:val="single" w:sz="6" w:space="0" w:color="000000"/>
                    <w:bottom w:val="single" w:sz="6" w:space="0" w:color="000000"/>
                    <w:right w:val="single" w:sz="6" w:space="0" w:color="000000"/>
                  </w:tcBorders>
                  <w:shd w:val="clear" w:color="auto" w:fill="auto"/>
                  <w:hideMark/>
                </w:tcPr>
                <w:p w14:paraId="188A19FF" w14:textId="77777777" w:rsidR="0098060F" w:rsidRDefault="0098060F" w:rsidP="0098060F">
                  <w:pPr>
                    <w:pStyle w:val="paragraph"/>
                    <w:spacing w:before="0" w:beforeAutospacing="0" w:after="0" w:afterAutospacing="0"/>
                    <w:jc w:val="both"/>
                    <w:textAlignment w:val="baseline"/>
                  </w:pPr>
                  <w:r>
                    <w:rPr>
                      <w:rStyle w:val="normaltextrun"/>
                      <w:i/>
                      <w:iCs/>
                      <w:sz w:val="20"/>
                      <w:szCs w:val="20"/>
                    </w:rPr>
                    <w:t>25</w:t>
                  </w:r>
                  <w:r>
                    <w:rPr>
                      <w:rStyle w:val="eop"/>
                      <w:rFonts w:eastAsiaTheme="minorEastAsia"/>
                      <w:sz w:val="20"/>
                      <w:szCs w:val="20"/>
                    </w:rPr>
                    <w:t> </w:t>
                  </w:r>
                </w:p>
              </w:tc>
              <w:tc>
                <w:tcPr>
                  <w:tcW w:w="1317" w:type="dxa"/>
                  <w:tcBorders>
                    <w:top w:val="single" w:sz="6" w:space="0" w:color="000000"/>
                    <w:left w:val="single" w:sz="6" w:space="0" w:color="000000"/>
                    <w:bottom w:val="single" w:sz="6" w:space="0" w:color="000000"/>
                    <w:right w:val="single" w:sz="6" w:space="0" w:color="000000"/>
                  </w:tcBorders>
                  <w:shd w:val="clear" w:color="auto" w:fill="auto"/>
                  <w:hideMark/>
                </w:tcPr>
                <w:p w14:paraId="051418E4" w14:textId="77777777" w:rsidR="0098060F" w:rsidRDefault="0098060F" w:rsidP="0098060F">
                  <w:pPr>
                    <w:pStyle w:val="paragraph"/>
                    <w:spacing w:before="0" w:beforeAutospacing="0" w:after="0" w:afterAutospacing="0"/>
                    <w:jc w:val="both"/>
                    <w:textAlignment w:val="baseline"/>
                  </w:pPr>
                  <w:r>
                    <w:rPr>
                      <w:rStyle w:val="eop"/>
                      <w:rFonts w:eastAsiaTheme="minorEastAsia"/>
                      <w:sz w:val="20"/>
                      <w:szCs w:val="20"/>
                    </w:rPr>
                    <w:t> </w:t>
                  </w:r>
                </w:p>
              </w:tc>
              <w:tc>
                <w:tcPr>
                  <w:tcW w:w="1525" w:type="dxa"/>
                  <w:tcBorders>
                    <w:top w:val="single" w:sz="6" w:space="0" w:color="000000"/>
                    <w:left w:val="single" w:sz="6" w:space="0" w:color="000000"/>
                    <w:bottom w:val="single" w:sz="6" w:space="0" w:color="000000"/>
                    <w:right w:val="single" w:sz="6" w:space="0" w:color="000000"/>
                  </w:tcBorders>
                  <w:shd w:val="clear" w:color="auto" w:fill="auto"/>
                  <w:hideMark/>
                </w:tcPr>
                <w:p w14:paraId="6F0BA0B7" w14:textId="77777777" w:rsidR="0098060F" w:rsidRDefault="0098060F" w:rsidP="0098060F">
                  <w:pPr>
                    <w:pStyle w:val="paragraph"/>
                    <w:spacing w:before="0" w:beforeAutospacing="0" w:after="0" w:afterAutospacing="0"/>
                    <w:jc w:val="both"/>
                    <w:textAlignment w:val="baseline"/>
                  </w:pPr>
                  <w:r>
                    <w:rPr>
                      <w:rStyle w:val="eop"/>
                      <w:rFonts w:eastAsiaTheme="minorEastAsia"/>
                      <w:sz w:val="20"/>
                      <w:szCs w:val="20"/>
                    </w:rPr>
                    <w:t> </w:t>
                  </w:r>
                </w:p>
              </w:tc>
            </w:tr>
            <w:tr w:rsidR="0098060F" w14:paraId="077F42B4" w14:textId="77777777" w:rsidTr="006946C9">
              <w:trPr>
                <w:trHeight w:val="300"/>
              </w:trPr>
              <w:tc>
                <w:tcPr>
                  <w:tcW w:w="5463"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1E52A4FF" w14:textId="77777777" w:rsidR="0098060F" w:rsidRDefault="0098060F" w:rsidP="0098060F">
                  <w:pPr>
                    <w:pStyle w:val="paragraph"/>
                    <w:spacing w:before="0" w:beforeAutospacing="0" w:after="0" w:afterAutospacing="0"/>
                    <w:jc w:val="right"/>
                    <w:textAlignment w:val="baseline"/>
                  </w:pPr>
                  <w:r>
                    <w:rPr>
                      <w:rStyle w:val="normaltextrun"/>
                      <w:i/>
                      <w:iCs/>
                      <w:sz w:val="20"/>
                      <w:szCs w:val="20"/>
                    </w:rPr>
                    <w:t>Maksimali galima balų suma </w:t>
                  </w:r>
                  <w:r>
                    <w:rPr>
                      <w:rStyle w:val="eop"/>
                      <w:rFonts w:eastAsiaTheme="minorEastAsia"/>
                      <w:sz w:val="20"/>
                      <w:szCs w:val="20"/>
                    </w:rPr>
                    <w:t> </w:t>
                  </w:r>
                </w:p>
              </w:tc>
              <w:tc>
                <w:tcPr>
                  <w:tcW w:w="1286" w:type="dxa"/>
                  <w:tcBorders>
                    <w:top w:val="single" w:sz="6" w:space="0" w:color="000000"/>
                    <w:left w:val="single" w:sz="6" w:space="0" w:color="000000"/>
                    <w:bottom w:val="single" w:sz="6" w:space="0" w:color="000000"/>
                    <w:right w:val="single" w:sz="6" w:space="0" w:color="000000"/>
                  </w:tcBorders>
                  <w:shd w:val="clear" w:color="auto" w:fill="auto"/>
                  <w:hideMark/>
                </w:tcPr>
                <w:p w14:paraId="6390872D" w14:textId="77777777" w:rsidR="0098060F" w:rsidRDefault="0098060F" w:rsidP="0098060F">
                  <w:pPr>
                    <w:pStyle w:val="paragraph"/>
                    <w:spacing w:before="0" w:beforeAutospacing="0" w:after="0" w:afterAutospacing="0"/>
                    <w:jc w:val="both"/>
                    <w:textAlignment w:val="baseline"/>
                  </w:pPr>
                  <w:r>
                    <w:rPr>
                      <w:rStyle w:val="normaltextrun"/>
                      <w:i/>
                      <w:iCs/>
                      <w:sz w:val="20"/>
                      <w:szCs w:val="20"/>
                    </w:rPr>
                    <w:t>100</w:t>
                  </w:r>
                  <w:r>
                    <w:rPr>
                      <w:rStyle w:val="eop"/>
                      <w:rFonts w:eastAsiaTheme="minorEastAsia"/>
                      <w:sz w:val="20"/>
                      <w:szCs w:val="20"/>
                    </w:rPr>
                    <w:t> </w:t>
                  </w:r>
                </w:p>
              </w:tc>
              <w:tc>
                <w:tcPr>
                  <w:tcW w:w="1317" w:type="dxa"/>
                  <w:tcBorders>
                    <w:top w:val="single" w:sz="6" w:space="0" w:color="000000"/>
                    <w:left w:val="single" w:sz="6" w:space="0" w:color="000000"/>
                    <w:bottom w:val="single" w:sz="6" w:space="0" w:color="000000"/>
                    <w:right w:val="single" w:sz="6" w:space="0" w:color="000000"/>
                  </w:tcBorders>
                  <w:shd w:val="clear" w:color="auto" w:fill="auto"/>
                  <w:hideMark/>
                </w:tcPr>
                <w:p w14:paraId="3A9EC08F" w14:textId="77777777" w:rsidR="0098060F" w:rsidRDefault="0098060F" w:rsidP="0098060F">
                  <w:pPr>
                    <w:pStyle w:val="paragraph"/>
                    <w:spacing w:before="0" w:beforeAutospacing="0" w:after="0" w:afterAutospacing="0"/>
                    <w:jc w:val="both"/>
                    <w:textAlignment w:val="baseline"/>
                  </w:pPr>
                  <w:r>
                    <w:rPr>
                      <w:rStyle w:val="eop"/>
                      <w:rFonts w:eastAsiaTheme="minorEastAsia"/>
                      <w:sz w:val="20"/>
                      <w:szCs w:val="20"/>
                    </w:rPr>
                    <w:t> </w:t>
                  </w:r>
                </w:p>
              </w:tc>
              <w:tc>
                <w:tcPr>
                  <w:tcW w:w="1525" w:type="dxa"/>
                  <w:tcBorders>
                    <w:top w:val="single" w:sz="6" w:space="0" w:color="000000"/>
                    <w:left w:val="single" w:sz="6" w:space="0" w:color="000000"/>
                    <w:bottom w:val="single" w:sz="6" w:space="0" w:color="000000"/>
                    <w:right w:val="single" w:sz="6" w:space="0" w:color="000000"/>
                  </w:tcBorders>
                  <w:shd w:val="clear" w:color="auto" w:fill="auto"/>
                  <w:hideMark/>
                </w:tcPr>
                <w:p w14:paraId="774E0769" w14:textId="77777777" w:rsidR="0098060F" w:rsidRDefault="0098060F" w:rsidP="0098060F">
                  <w:pPr>
                    <w:pStyle w:val="paragraph"/>
                    <w:spacing w:before="0" w:beforeAutospacing="0" w:after="0" w:afterAutospacing="0"/>
                    <w:jc w:val="both"/>
                    <w:textAlignment w:val="baseline"/>
                  </w:pPr>
                  <w:r>
                    <w:rPr>
                      <w:rStyle w:val="eop"/>
                      <w:rFonts w:eastAsiaTheme="minorEastAsia"/>
                      <w:sz w:val="20"/>
                      <w:szCs w:val="20"/>
                    </w:rPr>
                    <w:t> </w:t>
                  </w:r>
                </w:p>
              </w:tc>
            </w:tr>
          </w:tbl>
          <w:p w14:paraId="382EBB19" w14:textId="77777777" w:rsidR="0098060F" w:rsidRDefault="0098060F" w:rsidP="0098060F">
            <w:pPr>
              <w:pStyle w:val="paragraph"/>
              <w:spacing w:before="0" w:beforeAutospacing="0" w:after="0" w:afterAutospacing="0"/>
              <w:jc w:val="both"/>
              <w:textAlignment w:val="baseline"/>
            </w:pPr>
            <w:r>
              <w:rPr>
                <w:rStyle w:val="eop"/>
                <w:rFonts w:eastAsiaTheme="minorEastAsia"/>
                <w:color w:val="808080"/>
                <w:sz w:val="20"/>
                <w:szCs w:val="20"/>
              </w:rPr>
              <w:t> </w:t>
            </w:r>
          </w:p>
          <w:p w14:paraId="73CC8166" w14:textId="77777777" w:rsidR="0098060F" w:rsidRDefault="0098060F" w:rsidP="0098060F">
            <w:pPr>
              <w:pStyle w:val="paragraph"/>
              <w:spacing w:before="0" w:beforeAutospacing="0" w:after="0" w:afterAutospacing="0"/>
              <w:jc w:val="both"/>
              <w:textAlignment w:val="baseline"/>
            </w:pPr>
            <w:r>
              <w:rPr>
                <w:rStyle w:val="normaltextrun"/>
                <w:color w:val="000000"/>
              </w:rPr>
              <w:t>Balas apskaičiuojamas pagal formulę, kurioje P – JP projekto surinktas balų skaičius, Y – kriterijaus gautas vertinimo balas ir S – kriterijui suteiktas svorio koeficientas: </w:t>
            </w:r>
            <w:r>
              <w:rPr>
                <w:rStyle w:val="eop"/>
                <w:rFonts w:eastAsiaTheme="minorEastAsia"/>
                <w:color w:val="000000"/>
              </w:rPr>
              <w:t> </w:t>
            </w:r>
          </w:p>
          <w:p w14:paraId="078D25A9" w14:textId="77777777" w:rsidR="0098060F" w:rsidRDefault="0098060F" w:rsidP="0098060F">
            <w:pPr>
              <w:pStyle w:val="paragraph"/>
              <w:spacing w:before="0" w:beforeAutospacing="0" w:after="0" w:afterAutospacing="0"/>
              <w:jc w:val="both"/>
              <w:textAlignment w:val="baseline"/>
            </w:pPr>
            <w:r>
              <w:rPr>
                <w:rStyle w:val="normaltextrun"/>
                <w:color w:val="000000"/>
              </w:rPr>
              <w:t>P =  Y</w:t>
            </w:r>
            <w:r>
              <w:rPr>
                <w:rStyle w:val="normaltextrun"/>
                <w:color w:val="000000"/>
                <w:sz w:val="15"/>
                <w:szCs w:val="15"/>
                <w:vertAlign w:val="subscript"/>
              </w:rPr>
              <w:t>3</w:t>
            </w:r>
            <w:r>
              <w:rPr>
                <w:rStyle w:val="normaltextrun"/>
                <w:color w:val="000000"/>
              </w:rPr>
              <w:t xml:space="preserve"> * S</w:t>
            </w:r>
            <w:r>
              <w:rPr>
                <w:rStyle w:val="normaltextrun"/>
                <w:color w:val="000000"/>
                <w:sz w:val="15"/>
                <w:szCs w:val="15"/>
                <w:vertAlign w:val="subscript"/>
              </w:rPr>
              <w:t xml:space="preserve">3 </w:t>
            </w:r>
            <w:r>
              <w:rPr>
                <w:rStyle w:val="normaltextrun"/>
                <w:color w:val="000000"/>
              </w:rPr>
              <w:t>+ Y</w:t>
            </w:r>
            <w:r>
              <w:rPr>
                <w:rStyle w:val="normaltextrun"/>
                <w:color w:val="000000"/>
                <w:sz w:val="15"/>
                <w:szCs w:val="15"/>
                <w:vertAlign w:val="subscript"/>
              </w:rPr>
              <w:t>4</w:t>
            </w:r>
            <w:r>
              <w:rPr>
                <w:rStyle w:val="normaltextrun"/>
                <w:color w:val="000000"/>
              </w:rPr>
              <w:t xml:space="preserve"> * S</w:t>
            </w:r>
            <w:r>
              <w:rPr>
                <w:rStyle w:val="normaltextrun"/>
                <w:color w:val="000000"/>
                <w:sz w:val="15"/>
                <w:szCs w:val="15"/>
                <w:vertAlign w:val="subscript"/>
              </w:rPr>
              <w:t xml:space="preserve">4 </w:t>
            </w:r>
            <w:r>
              <w:rPr>
                <w:rStyle w:val="normaltextrun"/>
                <w:color w:val="000000"/>
              </w:rPr>
              <w:t>+ Y</w:t>
            </w:r>
            <w:r>
              <w:rPr>
                <w:rStyle w:val="normaltextrun"/>
                <w:color w:val="000000"/>
                <w:sz w:val="15"/>
                <w:szCs w:val="15"/>
                <w:vertAlign w:val="subscript"/>
              </w:rPr>
              <w:t>5</w:t>
            </w:r>
            <w:r>
              <w:rPr>
                <w:rStyle w:val="normaltextrun"/>
                <w:color w:val="000000"/>
              </w:rPr>
              <w:t xml:space="preserve"> * S</w:t>
            </w:r>
            <w:r>
              <w:rPr>
                <w:rStyle w:val="normaltextrun"/>
                <w:color w:val="000000"/>
                <w:sz w:val="15"/>
                <w:szCs w:val="15"/>
                <w:vertAlign w:val="subscript"/>
              </w:rPr>
              <w:t>5</w:t>
            </w:r>
            <w:r>
              <w:rPr>
                <w:rStyle w:val="normaltextrun"/>
                <w:color w:val="000000"/>
                <w:sz w:val="19"/>
                <w:szCs w:val="19"/>
              </w:rPr>
              <w:t> </w:t>
            </w:r>
            <w:r>
              <w:rPr>
                <w:rStyle w:val="eop"/>
                <w:rFonts w:eastAsiaTheme="minorEastAsia"/>
                <w:color w:val="000000"/>
                <w:sz w:val="19"/>
                <w:szCs w:val="19"/>
              </w:rPr>
              <w:t> </w:t>
            </w:r>
          </w:p>
          <w:p w14:paraId="4CEA84C2" w14:textId="77777777" w:rsidR="0098060F" w:rsidRDefault="0098060F" w:rsidP="0098060F">
            <w:pPr>
              <w:pStyle w:val="paragraph"/>
              <w:spacing w:before="0" w:beforeAutospacing="0" w:after="0" w:afterAutospacing="0"/>
              <w:jc w:val="both"/>
              <w:textAlignment w:val="baseline"/>
            </w:pPr>
            <w:r>
              <w:rPr>
                <w:rStyle w:val="normaltextrun"/>
                <w:sz w:val="22"/>
                <w:szCs w:val="22"/>
              </w:rPr>
              <w:t> </w:t>
            </w:r>
            <w:r>
              <w:rPr>
                <w:rStyle w:val="eop"/>
                <w:rFonts w:eastAsiaTheme="minorEastAsia"/>
              </w:rPr>
              <w:t> </w:t>
            </w:r>
          </w:p>
          <w:p w14:paraId="5BF3E170" w14:textId="77278CB7" w:rsidR="0098060F" w:rsidRDefault="00ED7B45" w:rsidP="0098060F">
            <w:pPr>
              <w:pStyle w:val="paragraph"/>
              <w:spacing w:before="0" w:beforeAutospacing="0" w:after="0" w:afterAutospacing="0"/>
              <w:jc w:val="both"/>
              <w:textAlignment w:val="baseline"/>
            </w:pPr>
            <w:r>
              <w:rPr>
                <w:rStyle w:val="normaltextrun"/>
              </w:rPr>
              <w:t xml:space="preserve">10.3. </w:t>
            </w:r>
            <w:r w:rsidR="0098060F">
              <w:rPr>
                <w:rStyle w:val="normaltextrun"/>
              </w:rPr>
              <w:t xml:space="preserve">Jei JP projektas vertinimo metu nesurenka Aprašo 10.2 papunktyje nurodytos minimalios balų sumos, paraiška atmetama. Kai JP projektams, surinkusiems vienodą galutinį balų skaičių, nepakanka pagal kvietimą teikti JP paraiškas skirtos finansavimo lėšų sumos, pirmenybė teikiama JP projektams, surinkusiems daugiau balų pagal Aprašo 10.2 papunktyje nurodytą trečiąjį prioritetinį atrankos kriterijų. </w:t>
            </w:r>
            <w:r w:rsidR="0098060F">
              <w:rPr>
                <w:rStyle w:val="normaltextrun"/>
                <w:color w:val="000000"/>
                <w:shd w:val="clear" w:color="auto" w:fill="FFFFFF"/>
              </w:rPr>
              <w:t>Jeigu JP projektai pagal šį prioritetinį atrankos kriterijų įvertinti vienodai, pirmenybė suteikiama JP projektams, surinkusiems daugiau balų pagal Aprašo 10.2 papunktyje nurodytą antrąjį, toliau - pirmąjį prioritetinius atrankos kriterijus. Jeigu suteikti vienodi balai pagal visus Aprašo 10.2  papunktyje nurodytus prioritetinius atrankos kriterijus, šie JP projektai reitinguojami pagal paraiškos pateikimo laiką. </w:t>
            </w:r>
            <w:r w:rsidR="0098060F">
              <w:rPr>
                <w:rStyle w:val="eop"/>
                <w:rFonts w:eastAsiaTheme="minorEastAsia"/>
                <w:color w:val="000000"/>
              </w:rPr>
              <w:t> </w:t>
            </w:r>
          </w:p>
        </w:tc>
      </w:tr>
      <w:tr w:rsidR="0098060F" w14:paraId="096B983A" w14:textId="77777777" w:rsidTr="1E6E73D0">
        <w:trPr>
          <w:trHeight w:val="300"/>
        </w:trPr>
        <w:tc>
          <w:tcPr>
            <w:tcW w:w="9840" w:type="dxa"/>
            <w:tcBorders>
              <w:top w:val="single" w:sz="6" w:space="0" w:color="auto"/>
              <w:left w:val="single" w:sz="6" w:space="0" w:color="auto"/>
              <w:bottom w:val="single" w:sz="6" w:space="0" w:color="auto"/>
              <w:right w:val="single" w:sz="6" w:space="0" w:color="auto"/>
            </w:tcBorders>
            <w:shd w:val="clear" w:color="auto" w:fill="auto"/>
            <w:hideMark/>
          </w:tcPr>
          <w:p w14:paraId="7C7AADD4" w14:textId="77777777" w:rsidR="0098060F" w:rsidRDefault="0098060F" w:rsidP="0098060F">
            <w:pPr>
              <w:pStyle w:val="paragraph"/>
              <w:spacing w:before="0" w:beforeAutospacing="0" w:after="0" w:afterAutospacing="0"/>
              <w:textAlignment w:val="baseline"/>
            </w:pPr>
            <w:r>
              <w:rPr>
                <w:rStyle w:val="normaltextrun"/>
                <w:b/>
                <w:bCs/>
              </w:rPr>
              <w:lastRenderedPageBreak/>
              <w:t>11. Reikalavimai įgyvendinus projektų veiklas</w:t>
            </w:r>
            <w:r>
              <w:rPr>
                <w:rStyle w:val="eop"/>
                <w:rFonts w:eastAsiaTheme="minorEastAsia"/>
              </w:rPr>
              <w:t> </w:t>
            </w:r>
          </w:p>
        </w:tc>
      </w:tr>
      <w:tr w:rsidR="0098060F" w14:paraId="5CECE775" w14:textId="77777777" w:rsidTr="1E6E73D0">
        <w:trPr>
          <w:trHeight w:val="300"/>
        </w:trPr>
        <w:tc>
          <w:tcPr>
            <w:tcW w:w="9840" w:type="dxa"/>
            <w:tcBorders>
              <w:top w:val="single" w:sz="6" w:space="0" w:color="auto"/>
              <w:left w:val="single" w:sz="6" w:space="0" w:color="auto"/>
              <w:bottom w:val="single" w:sz="6" w:space="0" w:color="auto"/>
              <w:right w:val="single" w:sz="6" w:space="0" w:color="auto"/>
            </w:tcBorders>
            <w:shd w:val="clear" w:color="auto" w:fill="auto"/>
            <w:hideMark/>
          </w:tcPr>
          <w:p w14:paraId="7FBBA66F" w14:textId="77777777" w:rsidR="0098060F" w:rsidRDefault="0098060F" w:rsidP="0098060F">
            <w:pPr>
              <w:pStyle w:val="paragraph"/>
              <w:spacing w:before="0" w:beforeAutospacing="0" w:after="0" w:afterAutospacing="0"/>
              <w:jc w:val="both"/>
              <w:textAlignment w:val="baseline"/>
            </w:pPr>
            <w:r>
              <w:rPr>
                <w:rStyle w:val="normaltextrun"/>
              </w:rPr>
              <w:t>Netaikoma.</w:t>
            </w:r>
            <w:r>
              <w:rPr>
                <w:rStyle w:val="eop"/>
                <w:rFonts w:eastAsiaTheme="minorEastAsia"/>
              </w:rPr>
              <w:t> </w:t>
            </w:r>
          </w:p>
        </w:tc>
      </w:tr>
      <w:tr w:rsidR="0098060F" w14:paraId="31E7C4D8" w14:textId="77777777" w:rsidTr="1E6E73D0">
        <w:trPr>
          <w:trHeight w:val="300"/>
        </w:trPr>
        <w:tc>
          <w:tcPr>
            <w:tcW w:w="9840" w:type="dxa"/>
            <w:tcBorders>
              <w:top w:val="single" w:sz="6" w:space="0" w:color="auto"/>
              <w:left w:val="single" w:sz="6" w:space="0" w:color="auto"/>
              <w:bottom w:val="single" w:sz="6" w:space="0" w:color="auto"/>
              <w:right w:val="single" w:sz="6" w:space="0" w:color="auto"/>
            </w:tcBorders>
            <w:shd w:val="clear" w:color="auto" w:fill="auto"/>
            <w:hideMark/>
          </w:tcPr>
          <w:p w14:paraId="07786C84" w14:textId="77777777" w:rsidR="0098060F" w:rsidRDefault="0098060F" w:rsidP="0098060F">
            <w:pPr>
              <w:pStyle w:val="paragraph"/>
              <w:spacing w:before="0" w:beforeAutospacing="0" w:after="0" w:afterAutospacing="0"/>
              <w:jc w:val="both"/>
              <w:textAlignment w:val="baseline"/>
            </w:pPr>
            <w:r>
              <w:rPr>
                <w:rStyle w:val="normaltextrun"/>
                <w:b/>
                <w:bCs/>
              </w:rPr>
              <w:t>12. Kiti reikalavimai</w:t>
            </w:r>
            <w:r>
              <w:rPr>
                <w:rStyle w:val="eop"/>
                <w:rFonts w:eastAsiaTheme="minorEastAsia"/>
              </w:rPr>
              <w:t> </w:t>
            </w:r>
          </w:p>
        </w:tc>
      </w:tr>
      <w:tr w:rsidR="0098060F" w14:paraId="7D07D50A" w14:textId="77777777" w:rsidTr="1E6E73D0">
        <w:trPr>
          <w:trHeight w:val="300"/>
        </w:trPr>
        <w:tc>
          <w:tcPr>
            <w:tcW w:w="9840" w:type="dxa"/>
            <w:tcBorders>
              <w:top w:val="single" w:sz="6" w:space="0" w:color="auto"/>
              <w:left w:val="single" w:sz="6" w:space="0" w:color="auto"/>
              <w:bottom w:val="single" w:sz="6" w:space="0" w:color="auto"/>
              <w:right w:val="single" w:sz="6" w:space="0" w:color="auto"/>
            </w:tcBorders>
            <w:shd w:val="clear" w:color="auto" w:fill="auto"/>
            <w:hideMark/>
          </w:tcPr>
          <w:p w14:paraId="2377517C" w14:textId="4B9D5212" w:rsidR="0098060F" w:rsidRDefault="0098060F" w:rsidP="0098060F">
            <w:pPr>
              <w:pStyle w:val="paragraph"/>
              <w:spacing w:before="0" w:beforeAutospacing="0" w:after="0" w:afterAutospacing="0"/>
              <w:jc w:val="both"/>
              <w:textAlignment w:val="baseline"/>
            </w:pPr>
            <w:r>
              <w:rPr>
                <w:rStyle w:val="normaltextrun"/>
                <w:color w:val="000000"/>
              </w:rPr>
              <w:t>12.1. JP įgyvendinimo priežiūrai Kultūros ministerijoje sudaroma Projektų įgyvendinimo komisija, kurios sudėtį tvirtina kultūros ministras.</w:t>
            </w:r>
            <w:r>
              <w:rPr>
                <w:rStyle w:val="eop"/>
                <w:rFonts w:eastAsiaTheme="minorEastAsia"/>
                <w:color w:val="000000"/>
              </w:rPr>
              <w:t> </w:t>
            </w:r>
          </w:p>
          <w:p w14:paraId="337DD2AC" w14:textId="27BA7EB6" w:rsidR="0098060F" w:rsidRDefault="0098060F" w:rsidP="1E6E73D0">
            <w:pPr>
              <w:pStyle w:val="paragraph"/>
              <w:spacing w:before="0" w:beforeAutospacing="0" w:after="0" w:afterAutospacing="0"/>
              <w:jc w:val="both"/>
              <w:textAlignment w:val="baseline"/>
            </w:pPr>
            <w:r w:rsidRPr="1E6E73D0">
              <w:rPr>
                <w:rStyle w:val="normaltextrun"/>
                <w:color w:val="000000" w:themeColor="text1"/>
              </w:rPr>
              <w:t>12.2. JP projektai, kurių įgyvendinimo laikotarpis ilgesnis nei iki 2024 m. rugpjūčio 31 d., JP vykdytojui iki 2024 m. rugsėjo 10 d. pateikia informaciją apie JP projekto veiklų įgyvendinimo p</w:t>
            </w:r>
            <w:r w:rsidR="00C9093F">
              <w:rPr>
                <w:rStyle w:val="normaltextrun"/>
                <w:color w:val="000000" w:themeColor="text1"/>
              </w:rPr>
              <w:t>ažang</w:t>
            </w:r>
            <w:r w:rsidRPr="1E6E73D0">
              <w:rPr>
                <w:rStyle w:val="normaltextrun"/>
                <w:color w:val="000000" w:themeColor="text1"/>
              </w:rPr>
              <w:t>ą.</w:t>
            </w:r>
            <w:r w:rsidRPr="1E6E73D0">
              <w:rPr>
                <w:rStyle w:val="eop"/>
                <w:rFonts w:eastAsiaTheme="minorEastAsia"/>
                <w:color w:val="000000" w:themeColor="text1"/>
              </w:rPr>
              <w:t> </w:t>
            </w:r>
          </w:p>
        </w:tc>
      </w:tr>
      <w:tr w:rsidR="0098060F" w14:paraId="75DA563E" w14:textId="77777777" w:rsidTr="1E6E73D0">
        <w:trPr>
          <w:trHeight w:val="300"/>
        </w:trPr>
        <w:tc>
          <w:tcPr>
            <w:tcW w:w="9840" w:type="dxa"/>
            <w:tcBorders>
              <w:top w:val="single" w:sz="6" w:space="0" w:color="auto"/>
              <w:left w:val="single" w:sz="6" w:space="0" w:color="auto"/>
              <w:bottom w:val="single" w:sz="6" w:space="0" w:color="auto"/>
              <w:right w:val="single" w:sz="6" w:space="0" w:color="auto"/>
            </w:tcBorders>
            <w:shd w:val="clear" w:color="auto" w:fill="auto"/>
            <w:hideMark/>
          </w:tcPr>
          <w:p w14:paraId="3084E88E" w14:textId="77777777" w:rsidR="0098060F" w:rsidRDefault="0098060F" w:rsidP="0098060F">
            <w:pPr>
              <w:pStyle w:val="paragraph"/>
              <w:spacing w:before="0" w:beforeAutospacing="0" w:after="0" w:afterAutospacing="0"/>
              <w:textAlignment w:val="baseline"/>
            </w:pPr>
            <w:r>
              <w:rPr>
                <w:rStyle w:val="normaltextrun"/>
                <w:b/>
                <w:bCs/>
              </w:rPr>
              <w:t>IŠLAIDŲ TINKAMUMO FINANSUOTI REIKALAVIMAI</w:t>
            </w:r>
            <w:r>
              <w:rPr>
                <w:rStyle w:val="eop"/>
                <w:rFonts w:eastAsiaTheme="minorEastAsia"/>
              </w:rPr>
              <w:t> </w:t>
            </w:r>
          </w:p>
        </w:tc>
      </w:tr>
      <w:tr w:rsidR="0098060F" w14:paraId="210FE899" w14:textId="77777777" w:rsidTr="1E6E73D0">
        <w:trPr>
          <w:trHeight w:val="300"/>
        </w:trPr>
        <w:tc>
          <w:tcPr>
            <w:tcW w:w="9840" w:type="dxa"/>
            <w:tcBorders>
              <w:top w:val="single" w:sz="6" w:space="0" w:color="auto"/>
              <w:left w:val="single" w:sz="6" w:space="0" w:color="auto"/>
              <w:bottom w:val="single" w:sz="6" w:space="0" w:color="auto"/>
              <w:right w:val="single" w:sz="6" w:space="0" w:color="auto"/>
            </w:tcBorders>
            <w:shd w:val="clear" w:color="auto" w:fill="auto"/>
            <w:hideMark/>
          </w:tcPr>
          <w:p w14:paraId="542B6D60" w14:textId="77777777" w:rsidR="0098060F" w:rsidRDefault="0098060F" w:rsidP="0098060F">
            <w:pPr>
              <w:pStyle w:val="paragraph"/>
              <w:spacing w:before="0" w:beforeAutospacing="0" w:after="0" w:afterAutospacing="0"/>
              <w:jc w:val="both"/>
              <w:textAlignment w:val="baseline"/>
            </w:pPr>
            <w:r>
              <w:rPr>
                <w:rStyle w:val="normaltextrun"/>
                <w:b/>
                <w:bCs/>
              </w:rPr>
              <w:t>13. Išlaidų tinkamumo finansuoti reikalavimai</w:t>
            </w:r>
            <w:r>
              <w:rPr>
                <w:rStyle w:val="eop"/>
                <w:rFonts w:eastAsiaTheme="minorEastAsia"/>
              </w:rPr>
              <w:t> </w:t>
            </w:r>
          </w:p>
        </w:tc>
      </w:tr>
      <w:tr w:rsidR="0098060F" w14:paraId="07BF3E6A" w14:textId="77777777" w:rsidTr="1E6E73D0">
        <w:trPr>
          <w:trHeight w:val="300"/>
        </w:trPr>
        <w:tc>
          <w:tcPr>
            <w:tcW w:w="9840" w:type="dxa"/>
            <w:tcBorders>
              <w:top w:val="single" w:sz="6" w:space="0" w:color="auto"/>
              <w:left w:val="single" w:sz="6" w:space="0" w:color="auto"/>
              <w:bottom w:val="single" w:sz="6" w:space="0" w:color="auto"/>
              <w:right w:val="single" w:sz="6" w:space="0" w:color="auto"/>
            </w:tcBorders>
            <w:shd w:val="clear" w:color="auto" w:fill="auto"/>
            <w:hideMark/>
          </w:tcPr>
          <w:p w14:paraId="7A5AFE8F" w14:textId="6D6249A3" w:rsidR="0098060F" w:rsidRDefault="0098060F" w:rsidP="0098060F">
            <w:pPr>
              <w:pStyle w:val="paragraph"/>
              <w:spacing w:before="0" w:beforeAutospacing="0" w:after="0" w:afterAutospacing="0"/>
              <w:jc w:val="both"/>
              <w:textAlignment w:val="baseline"/>
            </w:pPr>
            <w:r>
              <w:rPr>
                <w:rStyle w:val="normaltextrun"/>
              </w:rPr>
              <w:t>13.1. JP tinkamos finansuoti išlaidos apima netiesiogines išlaidas, kurios gali sudaryti iki 3 proc</w:t>
            </w:r>
            <w:r w:rsidR="00ED7B45">
              <w:rPr>
                <w:rStyle w:val="normaltextrun"/>
              </w:rPr>
              <w:t>.</w:t>
            </w:r>
            <w:r>
              <w:rPr>
                <w:rStyle w:val="normaltextrun"/>
              </w:rPr>
              <w:t xml:space="preserve"> tinkamų finansuoti tiesioginių JP išlaidų. </w:t>
            </w:r>
            <w:r>
              <w:rPr>
                <w:rStyle w:val="eop"/>
                <w:rFonts w:eastAsiaTheme="minorEastAsia"/>
              </w:rPr>
              <w:t> </w:t>
            </w:r>
          </w:p>
          <w:p w14:paraId="0FE4B102" w14:textId="77777777" w:rsidR="0098060F" w:rsidRDefault="0098060F" w:rsidP="0098060F">
            <w:pPr>
              <w:pStyle w:val="paragraph"/>
              <w:spacing w:before="0" w:beforeAutospacing="0" w:after="0" w:afterAutospacing="0"/>
              <w:jc w:val="both"/>
              <w:textAlignment w:val="baseline"/>
            </w:pPr>
            <w:r>
              <w:rPr>
                <w:rStyle w:val="normaltextrun"/>
              </w:rPr>
              <w:t>13.2. JP ir JP projektų išlaidos negali būti patirtos iki JP ar JP projekto sutarties pasirašymo.</w:t>
            </w:r>
            <w:r>
              <w:rPr>
                <w:rStyle w:val="eop"/>
                <w:rFonts w:eastAsiaTheme="minorEastAsia"/>
              </w:rPr>
              <w:t> </w:t>
            </w:r>
          </w:p>
          <w:p w14:paraId="53675358" w14:textId="77777777" w:rsidR="0098060F" w:rsidRDefault="0098060F" w:rsidP="0098060F">
            <w:pPr>
              <w:pStyle w:val="paragraph"/>
              <w:spacing w:before="0" w:beforeAutospacing="0" w:after="0" w:afterAutospacing="0"/>
              <w:jc w:val="both"/>
              <w:textAlignment w:val="baseline"/>
            </w:pPr>
            <w:r>
              <w:rPr>
                <w:rStyle w:val="normaltextrun"/>
              </w:rPr>
              <w:t>13.3. JP išlaidos privalo būti patirtos ir apmokėtos iki 2024 m. gruodžio 31 d. JP projektų išlaidos privalo būti patirtos ir apmokėtos iki 2024 m. lapkričio 30 d.</w:t>
            </w:r>
            <w:r>
              <w:rPr>
                <w:rStyle w:val="eop"/>
                <w:rFonts w:eastAsiaTheme="minorEastAsia"/>
              </w:rPr>
              <w:t> </w:t>
            </w:r>
          </w:p>
          <w:p w14:paraId="3DF54AF5" w14:textId="77777777" w:rsidR="0098060F" w:rsidRDefault="0098060F" w:rsidP="0098060F">
            <w:pPr>
              <w:pStyle w:val="paragraph"/>
              <w:spacing w:before="0" w:beforeAutospacing="0" w:after="0" w:afterAutospacing="0"/>
              <w:jc w:val="both"/>
              <w:textAlignment w:val="baseline"/>
            </w:pPr>
            <w:r>
              <w:rPr>
                <w:rStyle w:val="normaltextrun"/>
              </w:rPr>
              <w:t>13.4. JP ir JP projektų išlaidos turi atitikti Taisyklių 294 punkte nustatytus bendruosius išlaidų tinkamumo finansuoti reikalavimus.</w:t>
            </w:r>
            <w:r>
              <w:rPr>
                <w:rStyle w:val="eop"/>
                <w:rFonts w:eastAsiaTheme="minorEastAsia"/>
              </w:rPr>
              <w:t> </w:t>
            </w:r>
          </w:p>
          <w:p w14:paraId="064979BD" w14:textId="77777777" w:rsidR="0098060F" w:rsidRDefault="0098060F" w:rsidP="0098060F">
            <w:pPr>
              <w:pStyle w:val="paragraph"/>
              <w:spacing w:before="0" w:beforeAutospacing="0" w:after="0" w:afterAutospacing="0"/>
              <w:jc w:val="both"/>
              <w:textAlignment w:val="baseline"/>
            </w:pPr>
            <w:r>
              <w:rPr>
                <w:rStyle w:val="normaltextrun"/>
              </w:rPr>
              <w:t>13.5. JP ir JP projektams finansuoti gali būti išmokamas avansas, didžiausia galima avanso suma nustatoma JP ir JP projekto sutartyje ir turi neviršyti Taisyklių 184 punkte nurodyto dydžio.</w:t>
            </w:r>
            <w:r>
              <w:rPr>
                <w:rStyle w:val="eop"/>
                <w:rFonts w:eastAsiaTheme="minorEastAsia"/>
              </w:rPr>
              <w:t> </w:t>
            </w:r>
          </w:p>
          <w:p w14:paraId="4BD00E3E" w14:textId="77777777" w:rsidR="0098060F" w:rsidRDefault="0098060F" w:rsidP="0098060F">
            <w:pPr>
              <w:pStyle w:val="paragraph"/>
              <w:spacing w:before="0" w:beforeAutospacing="0" w:after="0" w:afterAutospacing="0"/>
              <w:jc w:val="both"/>
              <w:textAlignment w:val="baseline"/>
            </w:pPr>
            <w:r>
              <w:rPr>
                <w:rStyle w:val="normaltextrun"/>
              </w:rPr>
              <w:t>13.6. Pagal Aprašą, JP ir JP projektams papildomas finansavimas nenumatomas.</w:t>
            </w:r>
            <w:r>
              <w:rPr>
                <w:rStyle w:val="eop"/>
                <w:rFonts w:eastAsiaTheme="minorEastAsia"/>
              </w:rPr>
              <w:t> </w:t>
            </w:r>
          </w:p>
        </w:tc>
      </w:tr>
      <w:tr w:rsidR="0098060F" w14:paraId="384D5EFD" w14:textId="77777777" w:rsidTr="1E6E73D0">
        <w:trPr>
          <w:trHeight w:val="300"/>
        </w:trPr>
        <w:tc>
          <w:tcPr>
            <w:tcW w:w="9840" w:type="dxa"/>
            <w:tcBorders>
              <w:top w:val="single" w:sz="6" w:space="0" w:color="auto"/>
              <w:left w:val="single" w:sz="6" w:space="0" w:color="auto"/>
              <w:bottom w:val="single" w:sz="6" w:space="0" w:color="auto"/>
              <w:right w:val="single" w:sz="6" w:space="0" w:color="auto"/>
            </w:tcBorders>
            <w:shd w:val="clear" w:color="auto" w:fill="auto"/>
            <w:hideMark/>
          </w:tcPr>
          <w:p w14:paraId="4ECA0C79" w14:textId="77777777" w:rsidR="0098060F" w:rsidRDefault="0098060F" w:rsidP="0098060F">
            <w:pPr>
              <w:pStyle w:val="paragraph"/>
              <w:spacing w:before="0" w:beforeAutospacing="0" w:after="0" w:afterAutospacing="0"/>
              <w:textAlignment w:val="baseline"/>
            </w:pPr>
            <w:r>
              <w:rPr>
                <w:rStyle w:val="normaltextrun"/>
                <w:b/>
                <w:bCs/>
                <w:color w:val="000000"/>
              </w:rPr>
              <w:lastRenderedPageBreak/>
              <w:t>14. Projektų veiklų ir jungtinio projekto projektų įgyvendinimui taikomi supaprastintai apmokamų išlaidų dydžiai</w:t>
            </w:r>
            <w:r>
              <w:rPr>
                <w:rStyle w:val="eop"/>
                <w:rFonts w:eastAsiaTheme="minorEastAsia"/>
                <w:color w:val="000000"/>
              </w:rPr>
              <w:t> </w:t>
            </w:r>
          </w:p>
        </w:tc>
      </w:tr>
      <w:tr w:rsidR="0098060F" w14:paraId="70D7011D" w14:textId="77777777" w:rsidTr="1E6E73D0">
        <w:trPr>
          <w:trHeight w:val="300"/>
        </w:trPr>
        <w:tc>
          <w:tcPr>
            <w:tcW w:w="9840" w:type="dxa"/>
            <w:tcBorders>
              <w:top w:val="single" w:sz="6" w:space="0" w:color="auto"/>
              <w:left w:val="single" w:sz="6" w:space="0" w:color="auto"/>
              <w:bottom w:val="single" w:sz="6" w:space="0" w:color="auto"/>
              <w:right w:val="single" w:sz="6" w:space="0" w:color="auto"/>
            </w:tcBorders>
            <w:shd w:val="clear" w:color="auto" w:fill="auto"/>
            <w:hideMark/>
          </w:tcPr>
          <w:p w14:paraId="0B41F25F" w14:textId="5382468F" w:rsidR="0098060F" w:rsidRPr="00AE498E" w:rsidRDefault="00344451" w:rsidP="00AE498E">
            <w:pPr>
              <w:jc w:val="both"/>
              <w:rPr>
                <w:color w:val="FF0000"/>
                <w:szCs w:val="24"/>
              </w:rPr>
            </w:pPr>
            <w:r w:rsidRPr="00442776">
              <w:rPr>
                <w:szCs w:val="24"/>
              </w:rPr>
              <w:t>1</w:t>
            </w:r>
            <w:r>
              <w:rPr>
                <w:szCs w:val="24"/>
              </w:rPr>
              <w:t>4</w:t>
            </w:r>
            <w:r w:rsidRPr="00442776">
              <w:rPr>
                <w:szCs w:val="24"/>
              </w:rPr>
              <w:t>.</w:t>
            </w:r>
            <w:r>
              <w:rPr>
                <w:szCs w:val="24"/>
              </w:rPr>
              <w:t>1</w:t>
            </w:r>
            <w:r w:rsidRPr="00442776">
              <w:rPr>
                <w:szCs w:val="24"/>
              </w:rPr>
              <w:t xml:space="preserve">. JP projektų tinkamos išlaidos apima JP projektų vykdytojų </w:t>
            </w:r>
            <w:r w:rsidRPr="00E91C8E">
              <w:t xml:space="preserve">patirtas išlaidas teikiant edukacines paslaugas senatvės pensijos amžiaus sulaukusiems asmenims. Šios išlaidos apmokamos taikant </w:t>
            </w:r>
            <w:r w:rsidRPr="00442776">
              <w:rPr>
                <w:szCs w:val="24"/>
              </w:rPr>
              <w:t>socialinio recepto paslaugų</w:t>
            </w:r>
            <w:r w:rsidR="0028543A">
              <w:rPr>
                <w:szCs w:val="24"/>
              </w:rPr>
              <w:t xml:space="preserve"> (</w:t>
            </w:r>
            <w:r w:rsidR="0028543A" w:rsidRPr="00F20C2E">
              <w:rPr>
                <w:i/>
                <w:iCs/>
                <w:szCs w:val="24"/>
              </w:rPr>
              <w:t>s</w:t>
            </w:r>
            <w:r w:rsidR="0028543A" w:rsidRPr="00F20C2E">
              <w:rPr>
                <w:i/>
                <w:iCs/>
              </w:rPr>
              <w:t>ocialinio recepto iniciatyva skirta asmenų, sulaukusių Lietuvos Respublikos socialinio draudimo pensijų įstatyme nustatyto senatvės pensijos amžiaus, psichologinei gerovei ir psichikos sveikatai stiprinti įtraukiant juos į ilgalaikes šiems asmenims nemokamas kultūros, sveikatingumo, neformaliojo švietimo ar kitas savivaldybės teritorijoje prieinamas veiklas</w:t>
            </w:r>
            <w:r w:rsidR="0028543A">
              <w:t>)</w:t>
            </w:r>
            <w:r w:rsidRPr="00442776">
              <w:rPr>
                <w:szCs w:val="24"/>
              </w:rPr>
              <w:t xml:space="preserve"> teikimo išlaidų fiksuot</w:t>
            </w:r>
            <w:r w:rsidR="00EB1A34">
              <w:rPr>
                <w:szCs w:val="24"/>
              </w:rPr>
              <w:t>ą</w:t>
            </w:r>
            <w:r w:rsidR="00EB1A34">
              <w:t>jį</w:t>
            </w:r>
            <w:r w:rsidRPr="00442776">
              <w:rPr>
                <w:szCs w:val="24"/>
              </w:rPr>
              <w:t xml:space="preserve"> vieneto įkainį. </w:t>
            </w:r>
          </w:p>
          <w:p w14:paraId="7BFBCD8C" w14:textId="77777777" w:rsidR="0098060F" w:rsidRDefault="0098060F" w:rsidP="0098060F">
            <w:pPr>
              <w:pStyle w:val="paragraph"/>
              <w:spacing w:before="0" w:beforeAutospacing="0" w:after="0" w:afterAutospacing="0"/>
              <w:jc w:val="both"/>
              <w:textAlignment w:val="baseline"/>
            </w:pPr>
            <w:r>
              <w:rPr>
                <w:rStyle w:val="normaltextrun"/>
                <w:color w:val="000000"/>
              </w:rPr>
              <w:t xml:space="preserve">14.2. Supaprastinto </w:t>
            </w:r>
            <w:r>
              <w:rPr>
                <w:rStyle w:val="normaltextrun"/>
              </w:rPr>
              <w:t>išlaidų apmokėjimo suma už matavimo vienetą:</w:t>
            </w:r>
            <w:r>
              <w:rPr>
                <w:rStyle w:val="eop"/>
                <w:rFonts w:eastAsiaTheme="minorEastAsia"/>
              </w:rPr>
              <w:t> </w:t>
            </w:r>
          </w:p>
          <w:p w14:paraId="0609660E" w14:textId="77777777" w:rsidR="0098060F" w:rsidRDefault="0098060F" w:rsidP="0098060F">
            <w:pPr>
              <w:pStyle w:val="paragraph"/>
              <w:spacing w:before="0" w:beforeAutospacing="0" w:after="0" w:afterAutospacing="0"/>
              <w:jc w:val="both"/>
              <w:textAlignment w:val="baseline"/>
            </w:pPr>
            <w:r>
              <w:rPr>
                <w:rStyle w:val="normaltextrun"/>
              </w:rPr>
              <w:t>Senatvės pensijos amžiaus sulaukusiems asmenims teikiamos meno ir kultūros edukacinės paslaugos (vieno užsiėmimo), kai užsiėmime dalyvauja nuo 5 iki 10 tikslinės grupės asmenų, taikomas fiksuotasis vieneto įkainis:</w:t>
            </w:r>
            <w:r>
              <w:rPr>
                <w:rStyle w:val="eop"/>
                <w:rFonts w:eastAsiaTheme="minorEastAsia"/>
              </w:rPr>
              <w:t> </w:t>
            </w:r>
          </w:p>
          <w:p w14:paraId="319CD3AB" w14:textId="77777777" w:rsidR="0098060F" w:rsidRDefault="0098060F" w:rsidP="0098060F">
            <w:pPr>
              <w:pStyle w:val="paragraph"/>
              <w:spacing w:before="0" w:beforeAutospacing="0" w:after="0" w:afterAutospacing="0"/>
              <w:jc w:val="both"/>
              <w:textAlignment w:val="baseline"/>
            </w:pPr>
            <w:r>
              <w:rPr>
                <w:rStyle w:val="normaltextrun"/>
                <w:b/>
                <w:bCs/>
                <w:color w:val="000000"/>
              </w:rPr>
              <w:t xml:space="preserve">FĮ </w:t>
            </w:r>
            <w:r>
              <w:rPr>
                <w:rStyle w:val="normaltextrun"/>
                <w:b/>
                <w:bCs/>
                <w:color w:val="000000"/>
                <w:sz w:val="19"/>
                <w:szCs w:val="19"/>
                <w:vertAlign w:val="subscript"/>
              </w:rPr>
              <w:t xml:space="preserve">su PVM </w:t>
            </w:r>
            <w:r>
              <w:rPr>
                <w:rStyle w:val="normaltextrun"/>
                <w:b/>
                <w:bCs/>
                <w:color w:val="000000"/>
              </w:rPr>
              <w:t>– 75,03 Eur;</w:t>
            </w:r>
            <w:r>
              <w:rPr>
                <w:rStyle w:val="eop"/>
                <w:rFonts w:eastAsiaTheme="minorEastAsia"/>
                <w:color w:val="000000"/>
              </w:rPr>
              <w:t> </w:t>
            </w:r>
          </w:p>
          <w:p w14:paraId="687123E1" w14:textId="77777777" w:rsidR="0098060F" w:rsidRDefault="0098060F" w:rsidP="0098060F">
            <w:pPr>
              <w:pStyle w:val="paragraph"/>
              <w:spacing w:before="0" w:beforeAutospacing="0" w:after="0" w:afterAutospacing="0"/>
              <w:jc w:val="both"/>
              <w:textAlignment w:val="baseline"/>
            </w:pPr>
            <w:r>
              <w:rPr>
                <w:rStyle w:val="normaltextrun"/>
                <w:b/>
                <w:bCs/>
                <w:color w:val="000000"/>
              </w:rPr>
              <w:t xml:space="preserve">FĮ </w:t>
            </w:r>
            <w:r>
              <w:rPr>
                <w:rStyle w:val="normaltextrun"/>
                <w:b/>
                <w:bCs/>
                <w:color w:val="000000"/>
                <w:sz w:val="19"/>
                <w:szCs w:val="19"/>
                <w:vertAlign w:val="subscript"/>
              </w:rPr>
              <w:t>be PVM</w:t>
            </w:r>
            <w:r>
              <w:rPr>
                <w:rStyle w:val="normaltextrun"/>
                <w:b/>
                <w:bCs/>
                <w:color w:val="000000"/>
              </w:rPr>
              <w:t xml:space="preserve"> – 69,64 Eur.</w:t>
            </w:r>
            <w:r>
              <w:rPr>
                <w:rStyle w:val="eop"/>
                <w:rFonts w:eastAsiaTheme="minorEastAsia"/>
                <w:color w:val="000000"/>
              </w:rPr>
              <w:t> </w:t>
            </w:r>
          </w:p>
          <w:p w14:paraId="577A69FF" w14:textId="47D9C380" w:rsidR="0098060F" w:rsidRDefault="0098060F" w:rsidP="0098060F">
            <w:pPr>
              <w:pStyle w:val="paragraph"/>
              <w:spacing w:before="0" w:beforeAutospacing="0" w:after="0" w:afterAutospacing="0"/>
              <w:jc w:val="both"/>
              <w:textAlignment w:val="baseline"/>
            </w:pPr>
            <w:r>
              <w:rPr>
                <w:rStyle w:val="normaltextrun"/>
                <w:color w:val="000000"/>
              </w:rPr>
              <w:t xml:space="preserve">14.3. </w:t>
            </w:r>
            <w:r>
              <w:rPr>
                <w:rStyle w:val="normaltextrun"/>
              </w:rPr>
              <w:t>Fiksuotąjį vieneto įkainį</w:t>
            </w:r>
            <w:r>
              <w:rPr>
                <w:rStyle w:val="normaltextrun"/>
                <w:sz w:val="19"/>
                <w:szCs w:val="19"/>
                <w:vertAlign w:val="subscript"/>
              </w:rPr>
              <w:t xml:space="preserve"> </w:t>
            </w:r>
            <w:r>
              <w:rPr>
                <w:rStyle w:val="normaltextrun"/>
              </w:rPr>
              <w:t>sudaro visos tiesiogiai su veiksmo įgyvendinimu susijusios išlaidos (pavyzdžiui</w:t>
            </w:r>
            <w:r w:rsidR="0028543A">
              <w:rPr>
                <w:rStyle w:val="normaltextrun"/>
              </w:rPr>
              <w:t>,</w:t>
            </w:r>
            <w:r>
              <w:rPr>
                <w:rStyle w:val="normaltextrun"/>
              </w:rPr>
              <w:t xml:space="preserve"> veiklas vykdančių asmenų darbo užmokesčio ir su juo susijusios išlaidos, priemonių</w:t>
            </w:r>
            <w:r w:rsidR="0028543A">
              <w:rPr>
                <w:rStyle w:val="normaltextrun"/>
              </w:rPr>
              <w:t xml:space="preserve"> ar </w:t>
            </w:r>
            <w:r>
              <w:rPr>
                <w:rStyle w:val="normaltextrun"/>
              </w:rPr>
              <w:t xml:space="preserve">prekių įsigijimo išlaidos, lankytojo bilietas ir pan.). </w:t>
            </w:r>
            <w:r>
              <w:rPr>
                <w:rStyle w:val="normaltextrun"/>
                <w:color w:val="000000"/>
              </w:rPr>
              <w:t>Edukacinės paslaugos užsiėmime turi dalyvauti nuo 5 iki 10 tikslinės grupės asmenų. Užsiėmime gali dalyvauti tikslinei grupei nepriklausantys asmenys (lydintys asmenys ir (arba) jaunimas), tačiau šie asmenys neįtraukiami į rodiklių pasiekimą ir šių asmenų išlaidos nekompensuojamos iš JP projekto lėšų. </w:t>
            </w:r>
            <w:r>
              <w:rPr>
                <w:rStyle w:val="eop"/>
                <w:rFonts w:eastAsiaTheme="minorEastAsia"/>
                <w:color w:val="000000"/>
              </w:rPr>
              <w:t> </w:t>
            </w:r>
          </w:p>
          <w:p w14:paraId="0E412DC3" w14:textId="31A6DDB0" w:rsidR="0098060F" w:rsidRDefault="0098060F" w:rsidP="0098060F">
            <w:pPr>
              <w:pStyle w:val="paragraph"/>
              <w:spacing w:before="0" w:beforeAutospacing="0" w:after="0" w:afterAutospacing="0"/>
              <w:jc w:val="both"/>
              <w:textAlignment w:val="baseline"/>
            </w:pPr>
            <w:r>
              <w:rPr>
                <w:rStyle w:val="normaltextrun"/>
              </w:rPr>
              <w:t xml:space="preserve">Pagal nacionalinius teisės aktus, </w:t>
            </w:r>
            <w:r w:rsidR="0028543A">
              <w:rPr>
                <w:rStyle w:val="normaltextrun"/>
              </w:rPr>
              <w:t>pridėtinės vertės mokestis (</w:t>
            </w:r>
            <w:r>
              <w:rPr>
                <w:rStyle w:val="normaltextrun"/>
              </w:rPr>
              <w:t>PVM</w:t>
            </w:r>
            <w:r w:rsidR="0028543A">
              <w:rPr>
                <w:rStyle w:val="normaltextrun"/>
              </w:rPr>
              <w:t>)</w:t>
            </w:r>
            <w:r>
              <w:rPr>
                <w:rStyle w:val="normaltextrun"/>
              </w:rPr>
              <w:t xml:space="preserve"> yra tinkamas finansuoti ūkio subjektams, kurie pagal </w:t>
            </w:r>
            <w:r w:rsidR="00EB1A34">
              <w:rPr>
                <w:rStyle w:val="normaltextrun"/>
              </w:rPr>
              <w:t>Lietuvos Respublikos pridėtinės vertės mokesčio</w:t>
            </w:r>
            <w:r>
              <w:rPr>
                <w:rStyle w:val="normaltextrun"/>
              </w:rPr>
              <w:t xml:space="preserve"> įstatymą negali PVM susigrąžinti arba jo nesusigrąžina. </w:t>
            </w:r>
            <w:r w:rsidR="00EB1A34">
              <w:rPr>
                <w:rStyle w:val="normaltextrun"/>
              </w:rPr>
              <w:t>Pagal šį Aprašą finansuojamas</w:t>
            </w:r>
            <w:r>
              <w:rPr>
                <w:rStyle w:val="normaltextrun"/>
              </w:rPr>
              <w:t xml:space="preserve"> veiklas vykdys ūkio subjektai, kurie PVM susigrąžins ir taikys fiksuotuosius vieneto įkainius be PVM, bei, kurie PVM nesusigrąžins ir taikys fiksuotuosius vieneto įkainius su PVM. </w:t>
            </w:r>
          </w:p>
          <w:p w14:paraId="7585484F" w14:textId="77777777" w:rsidR="0098060F" w:rsidRDefault="0098060F" w:rsidP="0098060F">
            <w:pPr>
              <w:pStyle w:val="paragraph"/>
              <w:spacing w:before="0" w:beforeAutospacing="0" w:after="0" w:afterAutospacing="0"/>
              <w:jc w:val="both"/>
              <w:textAlignment w:val="baseline"/>
            </w:pPr>
            <w:r>
              <w:rPr>
                <w:rStyle w:val="normaltextrun"/>
                <w:color w:val="000000"/>
              </w:rPr>
              <w:t>14.4. Rodiklis</w:t>
            </w:r>
            <w:r>
              <w:rPr>
                <w:rStyle w:val="normaltextrun"/>
              </w:rPr>
              <w:t>, kurį pasiekus išlaidos yra atlyginamos: Senatvės pensijos amžiaus sulaukusiems asmenims suorganizuotas meno ir kultūros edukacinės paslaugos užsiėmimas.</w:t>
            </w:r>
            <w:r>
              <w:rPr>
                <w:rStyle w:val="eop"/>
                <w:rFonts w:eastAsiaTheme="minorEastAsia"/>
              </w:rPr>
              <w:t> </w:t>
            </w:r>
          </w:p>
          <w:p w14:paraId="07145240" w14:textId="5D164395" w:rsidR="0098060F" w:rsidRDefault="0098060F" w:rsidP="0098060F">
            <w:pPr>
              <w:pStyle w:val="paragraph"/>
              <w:spacing w:before="0" w:beforeAutospacing="0" w:after="0" w:afterAutospacing="0"/>
              <w:jc w:val="both"/>
              <w:textAlignment w:val="baseline"/>
            </w:pPr>
            <w:r>
              <w:rPr>
                <w:rStyle w:val="normaltextrun"/>
                <w:color w:val="000000"/>
              </w:rPr>
              <w:t xml:space="preserve">14.5. Siekiant </w:t>
            </w:r>
            <w:r>
              <w:rPr>
                <w:rStyle w:val="normaltextrun"/>
              </w:rPr>
              <w:t xml:space="preserve">gauti apmokėjimą pagal fiksuotąjį vieneto įkainį, fiksuotojo vieneto įkainio rezultatui pagrįsti su mokėjimo prašymu pateikiami šie rezultato </w:t>
            </w:r>
            <w:r>
              <w:rPr>
                <w:rStyle w:val="normaltextrun"/>
                <w:color w:val="000000"/>
              </w:rPr>
              <w:t>pasiekimą pagrindžiantys dokumentai (kopijos):</w:t>
            </w:r>
            <w:r>
              <w:rPr>
                <w:rStyle w:val="eop"/>
                <w:rFonts w:eastAsiaTheme="minorEastAsia"/>
                <w:color w:val="000000"/>
              </w:rPr>
              <w:t> </w:t>
            </w:r>
            <w:r w:rsidR="00EB1A34">
              <w:rPr>
                <w:rStyle w:val="normaltextrun"/>
                <w:color w:val="000000"/>
              </w:rPr>
              <w:t>d</w:t>
            </w:r>
            <w:r>
              <w:rPr>
                <w:rStyle w:val="normaltextrun"/>
                <w:color w:val="000000"/>
              </w:rPr>
              <w:t>okumentas, įrodantis, kad užsiėmimas buvo faktiškai įvykdytas ir kuriame būtų pateikiama informacij</w:t>
            </w:r>
            <w:r w:rsidR="00EB1A34">
              <w:rPr>
                <w:rStyle w:val="normaltextrun"/>
                <w:color w:val="000000"/>
              </w:rPr>
              <w:t>a</w:t>
            </w:r>
            <w:r>
              <w:rPr>
                <w:rStyle w:val="normaltextrun"/>
                <w:color w:val="000000"/>
              </w:rPr>
              <w:t xml:space="preserve"> apie užsiėmimo pavadinimą, dalyvavusius tikslinės grupės asmenis (dalyvių sąrašas, skaičius, požymis apie priklausymą tikslinei grupei) ir užsiėmimo trukmę (pavyzdžiui, dalyvių sąrašai su parašais).</w:t>
            </w:r>
            <w:r>
              <w:rPr>
                <w:rStyle w:val="eop"/>
                <w:rFonts w:eastAsiaTheme="minorEastAsia"/>
                <w:color w:val="000000"/>
              </w:rPr>
              <w:t> </w:t>
            </w:r>
          </w:p>
          <w:p w14:paraId="31A42609" w14:textId="77777777" w:rsidR="0098060F" w:rsidRDefault="0098060F" w:rsidP="0098060F">
            <w:pPr>
              <w:pStyle w:val="paragraph"/>
              <w:spacing w:before="0" w:beforeAutospacing="0" w:after="0" w:afterAutospacing="0"/>
              <w:jc w:val="both"/>
              <w:textAlignment w:val="baseline"/>
            </w:pPr>
            <w:r>
              <w:rPr>
                <w:rStyle w:val="normaltextrun"/>
                <w:color w:val="000000"/>
              </w:rPr>
              <w:t>Išlaidų tinkamumui</w:t>
            </w:r>
            <w:r>
              <w:rPr>
                <w:rStyle w:val="normaltextrun"/>
              </w:rPr>
              <w:t>, netaikomas reikalavimas dėl tikslinės grupės asmens visų vieno ciklo užsiėmimų išlankymo.</w:t>
            </w:r>
            <w:r>
              <w:rPr>
                <w:rStyle w:val="eop"/>
                <w:rFonts w:eastAsiaTheme="minorEastAsia"/>
              </w:rPr>
              <w:t> </w:t>
            </w:r>
          </w:p>
          <w:p w14:paraId="6836A164" w14:textId="77777777" w:rsidR="00374071" w:rsidRPr="002A01D5" w:rsidRDefault="00374071" w:rsidP="00374071">
            <w:pPr>
              <w:spacing w:before="60" w:after="60"/>
              <w:jc w:val="both"/>
            </w:pPr>
            <w:r w:rsidRPr="002812B7">
              <w:rPr>
                <w:color w:val="000000" w:themeColor="text1"/>
                <w:szCs w:val="24"/>
              </w:rPr>
              <w:t xml:space="preserve">14.6. </w:t>
            </w:r>
            <w:r w:rsidRPr="002812B7">
              <w:rPr>
                <w:color w:val="000000" w:themeColor="text1"/>
              </w:rPr>
              <w:t xml:space="preserve">Fiksuotasis </w:t>
            </w:r>
            <w:r w:rsidRPr="002A01D5">
              <w:t>vieneto įkain</w:t>
            </w:r>
            <w:r>
              <w:t>is</w:t>
            </w:r>
            <w:r w:rsidRPr="002A01D5">
              <w:t xml:space="preserve"> </w:t>
            </w:r>
            <w:r>
              <w:t xml:space="preserve">gali būti </w:t>
            </w:r>
            <w:r w:rsidRPr="002A01D5">
              <w:t>atnaujinam</w:t>
            </w:r>
            <w:r>
              <w:t>as</w:t>
            </w:r>
            <w:r w:rsidRPr="002A01D5">
              <w:t xml:space="preserve"> kiekvienais metais kartą per metus iki </w:t>
            </w:r>
            <w:r>
              <w:t>N-tųjų metų</w:t>
            </w:r>
            <w:r w:rsidRPr="00613731">
              <w:rPr>
                <w:color w:val="000000" w:themeColor="text1"/>
              </w:rPr>
              <w:t xml:space="preserve"> I </w:t>
            </w:r>
            <w:proofErr w:type="spellStart"/>
            <w:r w:rsidRPr="002A01D5">
              <w:t>ketv</w:t>
            </w:r>
            <w:proofErr w:type="spellEnd"/>
            <w:r w:rsidRPr="002A01D5">
              <w:t xml:space="preserve">. </w:t>
            </w:r>
            <w:r>
              <w:t>p</w:t>
            </w:r>
            <w:r w:rsidRPr="002A01D5">
              <w:t>abaigos</w:t>
            </w:r>
            <w:r>
              <w:t xml:space="preserve"> </w:t>
            </w:r>
            <w:r w:rsidRPr="002A01D5">
              <w:t>pagal žemiau išvardintas sąlygas:</w:t>
            </w:r>
          </w:p>
          <w:p w14:paraId="12DA6E4B" w14:textId="77777777" w:rsidR="00374071" w:rsidRDefault="00374071" w:rsidP="00374071">
            <w:pPr>
              <w:pStyle w:val="ListParagraph"/>
              <w:numPr>
                <w:ilvl w:val="0"/>
                <w:numId w:val="7"/>
              </w:numPr>
              <w:spacing w:before="60" w:after="60"/>
              <w:jc w:val="both"/>
            </w:pPr>
            <w:r w:rsidRPr="000E021B">
              <w:rPr>
                <w:rFonts w:cs="Calibri"/>
              </w:rPr>
              <w:t xml:space="preserve">pagal </w:t>
            </w:r>
            <w:r w:rsidRPr="00291A13">
              <w:t xml:space="preserve">Valstybės duomenų agentūros pateiktą (viešą) informaciją apie vartotojų kainų indeksą (toliau </w:t>
            </w:r>
            <w:r>
              <w:t>–</w:t>
            </w:r>
            <w:r w:rsidRPr="00291A13">
              <w:t xml:space="preserve">VKI), lyginant su </w:t>
            </w:r>
            <w:r>
              <w:t>ankstesniais metais</w:t>
            </w:r>
            <w:r w:rsidRPr="00291A13">
              <w:t xml:space="preserve"> (pagal COICOP klasifikatorių „00 Vartojimo prekės ir paslaugos“</w:t>
            </w:r>
            <w:r w:rsidRPr="00291A13">
              <w:rPr>
                <w:b/>
                <w:vertAlign w:val="superscript"/>
              </w:rPr>
              <w:footnoteReference w:id="2"/>
            </w:r>
            <w:r w:rsidRPr="00291A13">
              <w:t>).</w:t>
            </w:r>
          </w:p>
          <w:p w14:paraId="60C5FB7A" w14:textId="65755FC7" w:rsidR="00374071" w:rsidRPr="00291A13" w:rsidRDefault="00374071" w:rsidP="00374071">
            <w:pPr>
              <w:pStyle w:val="ListParagraph"/>
              <w:numPr>
                <w:ilvl w:val="0"/>
                <w:numId w:val="7"/>
              </w:numPr>
              <w:spacing w:before="60" w:after="60" w:line="276" w:lineRule="auto"/>
              <w:jc w:val="both"/>
            </w:pPr>
            <w:r w:rsidRPr="000E021B">
              <w:t xml:space="preserve">įvertinant pasikeitusį </w:t>
            </w:r>
            <w:r w:rsidR="00EB1A34">
              <w:rPr>
                <w:color w:val="000000" w:themeColor="text1"/>
              </w:rPr>
              <w:t>Pridėtinės vertės mokesčio</w:t>
            </w:r>
            <w:r w:rsidRPr="00613731">
              <w:rPr>
                <w:color w:val="000000" w:themeColor="text1"/>
              </w:rPr>
              <w:t xml:space="preserve"> įstatyme nustatytą </w:t>
            </w:r>
            <w:r w:rsidRPr="000E021B">
              <w:t>PVM tarifą</w:t>
            </w:r>
            <w:r>
              <w:t>.</w:t>
            </w:r>
          </w:p>
          <w:p w14:paraId="0B02724B" w14:textId="77777777" w:rsidR="0098060F" w:rsidRDefault="0098060F" w:rsidP="0098060F">
            <w:pPr>
              <w:pStyle w:val="paragraph"/>
              <w:spacing w:before="0" w:beforeAutospacing="0" w:after="0" w:afterAutospacing="0"/>
              <w:jc w:val="both"/>
              <w:textAlignment w:val="baseline"/>
            </w:pPr>
            <w:r>
              <w:rPr>
                <w:rStyle w:val="normaltextrun"/>
              </w:rPr>
              <w:t>Pagal aukščiau numatytas sąlygas perskaičiuotas fiksuotasis vieneto įkainis įsigalios nuo atnaujinto dydžio paskelbimo dienos ir galės būti taikomas fiksuotojo vieneto įkainio rezultatui, pasiektam po atnaujinto fiksuotojo vieneto įkainio įsigaliojimo dienos.</w:t>
            </w:r>
            <w:r>
              <w:rPr>
                <w:rStyle w:val="eop"/>
                <w:rFonts w:eastAsiaTheme="minorEastAsi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40"/>
              <w:gridCol w:w="1725"/>
              <w:gridCol w:w="1725"/>
              <w:gridCol w:w="2445"/>
              <w:gridCol w:w="1455"/>
            </w:tblGrid>
            <w:tr w:rsidR="0098060F" w14:paraId="740F3227" w14:textId="77777777" w:rsidTr="0098060F">
              <w:trPr>
                <w:trHeight w:val="300"/>
              </w:trPr>
              <w:tc>
                <w:tcPr>
                  <w:tcW w:w="9390" w:type="dxa"/>
                  <w:gridSpan w:val="5"/>
                  <w:tcBorders>
                    <w:top w:val="single" w:sz="6" w:space="0" w:color="auto"/>
                    <w:left w:val="single" w:sz="6" w:space="0" w:color="auto"/>
                    <w:bottom w:val="single" w:sz="6" w:space="0" w:color="auto"/>
                    <w:right w:val="single" w:sz="6" w:space="0" w:color="auto"/>
                  </w:tcBorders>
                  <w:shd w:val="clear" w:color="auto" w:fill="auto"/>
                  <w:hideMark/>
                </w:tcPr>
                <w:p w14:paraId="77E758B2" w14:textId="77777777" w:rsidR="0098060F" w:rsidRDefault="0098060F" w:rsidP="0098060F">
                  <w:pPr>
                    <w:pStyle w:val="paragraph"/>
                    <w:spacing w:before="0" w:beforeAutospacing="0" w:after="0" w:afterAutospacing="0"/>
                    <w:jc w:val="both"/>
                    <w:textAlignment w:val="baseline"/>
                  </w:pPr>
                  <w:r>
                    <w:rPr>
                      <w:rStyle w:val="normaltextrun"/>
                      <w:rFonts w:ascii="MS Gothic" w:eastAsia="MS Gothic" w:hAnsi="MS Gothic" w:hint="eastAsia"/>
                      <w:b/>
                      <w:bCs/>
                      <w:sz w:val="22"/>
                      <w:szCs w:val="22"/>
                    </w:rPr>
                    <w:t>X</w:t>
                  </w:r>
                  <w:r>
                    <w:rPr>
                      <w:rStyle w:val="normaltextrun"/>
                    </w:rPr>
                    <w:t xml:space="preserve"> Indeksuojama</w:t>
                  </w:r>
                  <w:r>
                    <w:rPr>
                      <w:rStyle w:val="eop"/>
                      <w:rFonts w:eastAsiaTheme="minorEastAsia"/>
                    </w:rPr>
                    <w:t> </w:t>
                  </w:r>
                </w:p>
                <w:p w14:paraId="0142A060" w14:textId="77777777" w:rsidR="0098060F" w:rsidRDefault="0098060F" w:rsidP="0098060F">
                  <w:pPr>
                    <w:pStyle w:val="paragraph"/>
                    <w:spacing w:before="0" w:beforeAutospacing="0" w:after="0" w:afterAutospacing="0"/>
                    <w:jc w:val="both"/>
                    <w:textAlignment w:val="baseline"/>
                  </w:pPr>
                  <w:r>
                    <w:rPr>
                      <w:rStyle w:val="normaltextrun"/>
                      <w:rFonts w:ascii="MS Gothic" w:eastAsia="MS Gothic" w:hAnsi="MS Gothic" w:hint="eastAsia"/>
                      <w:sz w:val="22"/>
                      <w:szCs w:val="22"/>
                    </w:rPr>
                    <w:lastRenderedPageBreak/>
                    <w:t>☐</w:t>
                  </w:r>
                  <w:r>
                    <w:rPr>
                      <w:rStyle w:val="normaltextrun"/>
                    </w:rPr>
                    <w:t xml:space="preserve"> Neindeksuojama</w:t>
                  </w:r>
                  <w:r>
                    <w:rPr>
                      <w:rStyle w:val="eop"/>
                      <w:rFonts w:eastAsiaTheme="minorEastAsia"/>
                    </w:rPr>
                    <w:t> </w:t>
                  </w:r>
                </w:p>
              </w:tc>
            </w:tr>
            <w:tr w:rsidR="0098060F" w14:paraId="6271FD35" w14:textId="77777777" w:rsidTr="0098060F">
              <w:trPr>
                <w:trHeight w:val="300"/>
              </w:trPr>
              <w:tc>
                <w:tcPr>
                  <w:tcW w:w="2040" w:type="dxa"/>
                  <w:tcBorders>
                    <w:top w:val="single" w:sz="6" w:space="0" w:color="auto"/>
                    <w:left w:val="single" w:sz="6" w:space="0" w:color="auto"/>
                    <w:bottom w:val="single" w:sz="6" w:space="0" w:color="auto"/>
                    <w:right w:val="single" w:sz="6" w:space="0" w:color="auto"/>
                  </w:tcBorders>
                  <w:shd w:val="clear" w:color="auto" w:fill="D0CECE"/>
                  <w:vAlign w:val="center"/>
                  <w:hideMark/>
                </w:tcPr>
                <w:p w14:paraId="0603F39D" w14:textId="77777777" w:rsidR="0098060F" w:rsidRDefault="0098060F" w:rsidP="0098060F">
                  <w:pPr>
                    <w:pStyle w:val="paragraph"/>
                    <w:spacing w:before="0" w:beforeAutospacing="0" w:after="0" w:afterAutospacing="0"/>
                    <w:jc w:val="center"/>
                    <w:textAlignment w:val="baseline"/>
                  </w:pPr>
                  <w:r>
                    <w:rPr>
                      <w:rStyle w:val="normaltextrun"/>
                      <w:b/>
                      <w:bCs/>
                    </w:rPr>
                    <w:lastRenderedPageBreak/>
                    <w:t>Veiklos ir (ar) išlaidos, kurioms taikomi supaprastintai apmokamų išlaidų dydžiai</w:t>
                  </w:r>
                  <w:r>
                    <w:rPr>
                      <w:rStyle w:val="eop"/>
                      <w:rFonts w:eastAsiaTheme="minorEastAsia"/>
                    </w:rPr>
                    <w:t> </w:t>
                  </w:r>
                </w:p>
              </w:tc>
              <w:tc>
                <w:tcPr>
                  <w:tcW w:w="1725" w:type="dxa"/>
                  <w:tcBorders>
                    <w:top w:val="single" w:sz="6" w:space="0" w:color="auto"/>
                    <w:left w:val="single" w:sz="6" w:space="0" w:color="auto"/>
                    <w:bottom w:val="single" w:sz="6" w:space="0" w:color="auto"/>
                    <w:right w:val="single" w:sz="6" w:space="0" w:color="auto"/>
                  </w:tcBorders>
                  <w:shd w:val="clear" w:color="auto" w:fill="D0CECE"/>
                  <w:vAlign w:val="center"/>
                  <w:hideMark/>
                </w:tcPr>
                <w:p w14:paraId="60A58D33" w14:textId="77777777" w:rsidR="0098060F" w:rsidRDefault="0098060F" w:rsidP="0098060F">
                  <w:pPr>
                    <w:pStyle w:val="paragraph"/>
                    <w:spacing w:before="0" w:beforeAutospacing="0" w:after="0" w:afterAutospacing="0"/>
                    <w:jc w:val="center"/>
                    <w:textAlignment w:val="baseline"/>
                  </w:pPr>
                  <w:r>
                    <w:rPr>
                      <w:rStyle w:val="normaltextrun"/>
                      <w:b/>
                      <w:bCs/>
                    </w:rPr>
                    <w:t>Supaprastintai apmokamų išlaidų dydžio kodas</w:t>
                  </w:r>
                  <w:r>
                    <w:rPr>
                      <w:rStyle w:val="eop"/>
                      <w:rFonts w:eastAsiaTheme="minorEastAsia"/>
                    </w:rPr>
                    <w:t> </w:t>
                  </w:r>
                </w:p>
              </w:tc>
              <w:tc>
                <w:tcPr>
                  <w:tcW w:w="1725" w:type="dxa"/>
                  <w:tcBorders>
                    <w:top w:val="single" w:sz="6" w:space="0" w:color="auto"/>
                    <w:left w:val="single" w:sz="6" w:space="0" w:color="auto"/>
                    <w:bottom w:val="single" w:sz="6" w:space="0" w:color="auto"/>
                    <w:right w:val="single" w:sz="6" w:space="0" w:color="auto"/>
                  </w:tcBorders>
                  <w:shd w:val="clear" w:color="auto" w:fill="D0CECE"/>
                  <w:vAlign w:val="center"/>
                  <w:hideMark/>
                </w:tcPr>
                <w:p w14:paraId="4A26BC16" w14:textId="77777777" w:rsidR="0098060F" w:rsidRDefault="0098060F" w:rsidP="0098060F">
                  <w:pPr>
                    <w:pStyle w:val="paragraph"/>
                    <w:spacing w:before="0" w:beforeAutospacing="0" w:after="0" w:afterAutospacing="0"/>
                    <w:jc w:val="center"/>
                    <w:textAlignment w:val="baseline"/>
                  </w:pPr>
                  <w:r>
                    <w:rPr>
                      <w:rStyle w:val="normaltextrun"/>
                      <w:b/>
                      <w:bCs/>
                    </w:rPr>
                    <w:t>Supaprastintai apmokamų išlaidų dydžio versija</w:t>
                  </w:r>
                  <w:r>
                    <w:rPr>
                      <w:rStyle w:val="eop"/>
                      <w:rFonts w:eastAsiaTheme="minorEastAsia"/>
                    </w:rPr>
                    <w:t> </w:t>
                  </w:r>
                </w:p>
              </w:tc>
              <w:tc>
                <w:tcPr>
                  <w:tcW w:w="2445" w:type="dxa"/>
                  <w:tcBorders>
                    <w:top w:val="single" w:sz="6" w:space="0" w:color="auto"/>
                    <w:left w:val="single" w:sz="6" w:space="0" w:color="auto"/>
                    <w:bottom w:val="single" w:sz="6" w:space="0" w:color="auto"/>
                    <w:right w:val="single" w:sz="6" w:space="0" w:color="auto"/>
                  </w:tcBorders>
                  <w:shd w:val="clear" w:color="auto" w:fill="D0CECE"/>
                  <w:vAlign w:val="center"/>
                  <w:hideMark/>
                </w:tcPr>
                <w:p w14:paraId="4B0A7AAC" w14:textId="77777777" w:rsidR="0098060F" w:rsidRDefault="0098060F" w:rsidP="0098060F">
                  <w:pPr>
                    <w:pStyle w:val="paragraph"/>
                    <w:spacing w:before="0" w:beforeAutospacing="0" w:after="0" w:afterAutospacing="0"/>
                    <w:jc w:val="center"/>
                    <w:textAlignment w:val="baseline"/>
                  </w:pPr>
                  <w:r>
                    <w:rPr>
                      <w:rStyle w:val="normaltextrun"/>
                      <w:b/>
                      <w:bCs/>
                    </w:rPr>
                    <w:t>Supaprastintai apmokamų išlaidų dydžio pavadinimas</w:t>
                  </w:r>
                  <w:r>
                    <w:rPr>
                      <w:rStyle w:val="eop"/>
                      <w:rFonts w:eastAsiaTheme="minorEastAsia"/>
                    </w:rPr>
                    <w:t> </w:t>
                  </w:r>
                </w:p>
              </w:tc>
              <w:tc>
                <w:tcPr>
                  <w:tcW w:w="1410" w:type="dxa"/>
                  <w:tcBorders>
                    <w:top w:val="single" w:sz="6" w:space="0" w:color="auto"/>
                    <w:left w:val="single" w:sz="6" w:space="0" w:color="auto"/>
                    <w:bottom w:val="single" w:sz="6" w:space="0" w:color="auto"/>
                    <w:right w:val="single" w:sz="6" w:space="0" w:color="auto"/>
                  </w:tcBorders>
                  <w:shd w:val="clear" w:color="auto" w:fill="D0CECE"/>
                  <w:vAlign w:val="center"/>
                  <w:hideMark/>
                </w:tcPr>
                <w:p w14:paraId="6C10FACA" w14:textId="77777777" w:rsidR="0098060F" w:rsidRDefault="0098060F" w:rsidP="0098060F">
                  <w:pPr>
                    <w:pStyle w:val="paragraph"/>
                    <w:spacing w:before="0" w:beforeAutospacing="0" w:after="0" w:afterAutospacing="0"/>
                    <w:jc w:val="center"/>
                    <w:textAlignment w:val="baseline"/>
                  </w:pPr>
                  <w:r>
                    <w:rPr>
                      <w:rStyle w:val="normaltextrun"/>
                      <w:b/>
                      <w:bCs/>
                    </w:rPr>
                    <w:t>Papildoma informacija </w:t>
                  </w:r>
                  <w:r>
                    <w:rPr>
                      <w:rStyle w:val="eop"/>
                      <w:rFonts w:eastAsiaTheme="minorEastAsia"/>
                    </w:rPr>
                    <w:t> </w:t>
                  </w:r>
                </w:p>
              </w:tc>
            </w:tr>
            <w:tr w:rsidR="0098060F" w14:paraId="50ED426E" w14:textId="77777777" w:rsidTr="0098060F">
              <w:trPr>
                <w:trHeight w:val="300"/>
              </w:trPr>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4A0BD4C3" w14:textId="77777777" w:rsidR="0098060F" w:rsidRDefault="0098060F" w:rsidP="00F20C2E">
                  <w:pPr>
                    <w:pStyle w:val="paragraph"/>
                    <w:spacing w:before="0" w:beforeAutospacing="0" w:after="0" w:afterAutospacing="0"/>
                    <w:jc w:val="both"/>
                    <w:textAlignment w:val="baseline"/>
                  </w:pPr>
                  <w:r>
                    <w:rPr>
                      <w:rStyle w:val="normaltextrun"/>
                    </w:rPr>
                    <w:t>Netiesioginės JP išlaidos </w:t>
                  </w:r>
                  <w:r>
                    <w:rPr>
                      <w:rStyle w:val="eop"/>
                      <w:rFonts w:eastAsiaTheme="minorEastAsia"/>
                    </w:rPr>
                    <w:t> </w:t>
                  </w:r>
                </w:p>
              </w:tc>
              <w:tc>
                <w:tcPr>
                  <w:tcW w:w="1725" w:type="dxa"/>
                  <w:tcBorders>
                    <w:top w:val="single" w:sz="6" w:space="0" w:color="auto"/>
                    <w:left w:val="single" w:sz="6" w:space="0" w:color="auto"/>
                    <w:bottom w:val="single" w:sz="6" w:space="0" w:color="auto"/>
                    <w:right w:val="single" w:sz="6" w:space="0" w:color="auto"/>
                  </w:tcBorders>
                  <w:shd w:val="clear" w:color="auto" w:fill="auto"/>
                  <w:hideMark/>
                </w:tcPr>
                <w:p w14:paraId="42EE1601" w14:textId="77777777" w:rsidR="0098060F" w:rsidRDefault="0098060F" w:rsidP="0098060F">
                  <w:pPr>
                    <w:pStyle w:val="paragraph"/>
                    <w:spacing w:before="0" w:beforeAutospacing="0" w:after="0" w:afterAutospacing="0"/>
                    <w:jc w:val="center"/>
                    <w:textAlignment w:val="baseline"/>
                  </w:pPr>
                  <w:r>
                    <w:rPr>
                      <w:rStyle w:val="normaltextrun"/>
                    </w:rPr>
                    <w:t>FN-01 </w:t>
                  </w:r>
                  <w:r>
                    <w:rPr>
                      <w:rStyle w:val="eop"/>
                      <w:rFonts w:eastAsiaTheme="minorEastAsia"/>
                    </w:rPr>
                    <w:t> </w:t>
                  </w:r>
                </w:p>
              </w:tc>
              <w:tc>
                <w:tcPr>
                  <w:tcW w:w="1725" w:type="dxa"/>
                  <w:tcBorders>
                    <w:top w:val="single" w:sz="6" w:space="0" w:color="auto"/>
                    <w:left w:val="single" w:sz="6" w:space="0" w:color="auto"/>
                    <w:bottom w:val="single" w:sz="6" w:space="0" w:color="auto"/>
                    <w:right w:val="single" w:sz="6" w:space="0" w:color="auto"/>
                  </w:tcBorders>
                  <w:shd w:val="clear" w:color="auto" w:fill="auto"/>
                  <w:hideMark/>
                </w:tcPr>
                <w:p w14:paraId="42CF040C" w14:textId="77777777" w:rsidR="0098060F" w:rsidRDefault="0098060F" w:rsidP="0098060F">
                  <w:pPr>
                    <w:pStyle w:val="paragraph"/>
                    <w:spacing w:before="0" w:beforeAutospacing="0" w:after="0" w:afterAutospacing="0"/>
                    <w:jc w:val="center"/>
                    <w:textAlignment w:val="baseline"/>
                  </w:pPr>
                  <w:r>
                    <w:rPr>
                      <w:rStyle w:val="normaltextrun"/>
                    </w:rPr>
                    <w:t>01 </w:t>
                  </w:r>
                  <w:r>
                    <w:rPr>
                      <w:rStyle w:val="eop"/>
                      <w:rFonts w:eastAsiaTheme="minorEastAsia"/>
                    </w:rPr>
                    <w:t> </w:t>
                  </w:r>
                </w:p>
              </w:tc>
              <w:tc>
                <w:tcPr>
                  <w:tcW w:w="2445" w:type="dxa"/>
                  <w:tcBorders>
                    <w:top w:val="single" w:sz="6" w:space="0" w:color="auto"/>
                    <w:left w:val="single" w:sz="6" w:space="0" w:color="auto"/>
                    <w:bottom w:val="single" w:sz="6" w:space="0" w:color="auto"/>
                    <w:right w:val="single" w:sz="6" w:space="0" w:color="auto"/>
                  </w:tcBorders>
                  <w:shd w:val="clear" w:color="auto" w:fill="auto"/>
                  <w:hideMark/>
                </w:tcPr>
                <w:p w14:paraId="1ADB187A" w14:textId="77777777" w:rsidR="0098060F" w:rsidRDefault="0098060F" w:rsidP="00F20C2E">
                  <w:pPr>
                    <w:pStyle w:val="paragraph"/>
                    <w:spacing w:before="0" w:beforeAutospacing="0" w:after="0" w:afterAutospacing="0"/>
                    <w:jc w:val="both"/>
                    <w:textAlignment w:val="baseline"/>
                  </w:pPr>
                  <w:r>
                    <w:rPr>
                      <w:rStyle w:val="normaltextrun"/>
                    </w:rPr>
                    <w:t>3 proc. netiesioginių išlaidų fiksuotoji norma. </w:t>
                  </w:r>
                  <w:r>
                    <w:rPr>
                      <w:rStyle w:val="eop"/>
                      <w:rFonts w:eastAsiaTheme="minorEastAsia"/>
                    </w:rPr>
                    <w: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6246CB2C" w14:textId="77777777" w:rsidR="0098060F" w:rsidRDefault="0098060F" w:rsidP="0098060F">
                  <w:pPr>
                    <w:pStyle w:val="paragraph"/>
                    <w:spacing w:before="0" w:beforeAutospacing="0" w:after="0" w:afterAutospacing="0"/>
                    <w:jc w:val="center"/>
                    <w:textAlignment w:val="baseline"/>
                  </w:pPr>
                  <w:r>
                    <w:rPr>
                      <w:rStyle w:val="eop"/>
                      <w:rFonts w:eastAsiaTheme="minorEastAsia"/>
                      <w:sz w:val="20"/>
                      <w:szCs w:val="20"/>
                    </w:rPr>
                    <w:t> </w:t>
                  </w:r>
                </w:p>
              </w:tc>
            </w:tr>
            <w:tr w:rsidR="0098060F" w14:paraId="4853A127" w14:textId="77777777" w:rsidTr="0098060F">
              <w:trPr>
                <w:trHeight w:val="300"/>
              </w:trPr>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391A61EF" w14:textId="77777777" w:rsidR="0098060F" w:rsidRDefault="0098060F" w:rsidP="00F20C2E">
                  <w:pPr>
                    <w:pStyle w:val="paragraph"/>
                    <w:spacing w:before="0" w:beforeAutospacing="0" w:after="0" w:afterAutospacing="0"/>
                    <w:jc w:val="both"/>
                    <w:textAlignment w:val="baseline"/>
                  </w:pPr>
                  <w:r>
                    <w:rPr>
                      <w:rStyle w:val="normaltextrun"/>
                      <w:color w:val="000000"/>
                    </w:rPr>
                    <w:t>Kultūros ir kūrybinių veiklų, paslaugų ar užsiėmimų ciklų organizavimas ir vykdymas senatvės pensijos amžiaus sulaukusiems asmenims</w:t>
                  </w:r>
                  <w:r>
                    <w:rPr>
                      <w:rStyle w:val="eop"/>
                      <w:rFonts w:eastAsiaTheme="minorEastAsia"/>
                      <w:color w:val="000000"/>
                    </w:rPr>
                    <w:t> </w:t>
                  </w:r>
                </w:p>
              </w:tc>
              <w:tc>
                <w:tcPr>
                  <w:tcW w:w="1725" w:type="dxa"/>
                  <w:tcBorders>
                    <w:top w:val="single" w:sz="6" w:space="0" w:color="auto"/>
                    <w:left w:val="single" w:sz="6" w:space="0" w:color="auto"/>
                    <w:bottom w:val="single" w:sz="6" w:space="0" w:color="auto"/>
                    <w:right w:val="single" w:sz="6" w:space="0" w:color="auto"/>
                  </w:tcBorders>
                  <w:shd w:val="clear" w:color="auto" w:fill="auto"/>
                  <w:hideMark/>
                </w:tcPr>
                <w:p w14:paraId="442BDDD9" w14:textId="77777777" w:rsidR="0098060F" w:rsidRDefault="0098060F" w:rsidP="0098060F">
                  <w:pPr>
                    <w:pStyle w:val="paragraph"/>
                    <w:spacing w:before="0" w:beforeAutospacing="0" w:after="0" w:afterAutospacing="0"/>
                    <w:jc w:val="center"/>
                    <w:textAlignment w:val="baseline"/>
                  </w:pPr>
                  <w:r>
                    <w:rPr>
                      <w:rStyle w:val="normaltextrun"/>
                      <w:color w:val="000000"/>
                      <w:shd w:val="clear" w:color="auto" w:fill="FFFFFF"/>
                    </w:rPr>
                    <w:t>FS-01-01 </w:t>
                  </w:r>
                  <w:r>
                    <w:rPr>
                      <w:rStyle w:val="eop"/>
                      <w:rFonts w:eastAsiaTheme="minorEastAsia"/>
                      <w:color w:val="000000"/>
                    </w:rPr>
                    <w:t> </w:t>
                  </w:r>
                </w:p>
              </w:tc>
              <w:tc>
                <w:tcPr>
                  <w:tcW w:w="1725" w:type="dxa"/>
                  <w:tcBorders>
                    <w:top w:val="single" w:sz="6" w:space="0" w:color="auto"/>
                    <w:left w:val="single" w:sz="6" w:space="0" w:color="auto"/>
                    <w:bottom w:val="single" w:sz="6" w:space="0" w:color="auto"/>
                    <w:right w:val="single" w:sz="6" w:space="0" w:color="auto"/>
                  </w:tcBorders>
                  <w:shd w:val="clear" w:color="auto" w:fill="auto"/>
                  <w:hideMark/>
                </w:tcPr>
                <w:p w14:paraId="61EAA75F" w14:textId="77777777" w:rsidR="0098060F" w:rsidRDefault="0098060F" w:rsidP="0098060F">
                  <w:pPr>
                    <w:pStyle w:val="paragraph"/>
                    <w:spacing w:before="0" w:beforeAutospacing="0" w:after="0" w:afterAutospacing="0"/>
                    <w:jc w:val="center"/>
                    <w:textAlignment w:val="baseline"/>
                  </w:pPr>
                  <w:r>
                    <w:rPr>
                      <w:rStyle w:val="normaltextrun"/>
                      <w:color w:val="000000"/>
                    </w:rPr>
                    <w:t>01</w:t>
                  </w:r>
                  <w:r>
                    <w:rPr>
                      <w:rStyle w:val="eop"/>
                      <w:rFonts w:eastAsiaTheme="minorEastAsia"/>
                      <w:color w:val="000000"/>
                    </w:rPr>
                    <w:t> </w:t>
                  </w:r>
                </w:p>
              </w:tc>
              <w:tc>
                <w:tcPr>
                  <w:tcW w:w="2445" w:type="dxa"/>
                  <w:tcBorders>
                    <w:top w:val="single" w:sz="6" w:space="0" w:color="auto"/>
                    <w:left w:val="single" w:sz="6" w:space="0" w:color="auto"/>
                    <w:bottom w:val="single" w:sz="6" w:space="0" w:color="auto"/>
                    <w:right w:val="single" w:sz="6" w:space="0" w:color="auto"/>
                  </w:tcBorders>
                  <w:shd w:val="clear" w:color="auto" w:fill="auto"/>
                  <w:hideMark/>
                </w:tcPr>
                <w:p w14:paraId="0223C3AD" w14:textId="62E84BAE" w:rsidR="0098060F" w:rsidRDefault="0098060F" w:rsidP="00F20C2E">
                  <w:pPr>
                    <w:pStyle w:val="paragraph"/>
                    <w:spacing w:before="0" w:beforeAutospacing="0" w:after="0" w:afterAutospacing="0"/>
                    <w:jc w:val="both"/>
                    <w:textAlignment w:val="baseline"/>
                  </w:pPr>
                  <w:r>
                    <w:rPr>
                      <w:rStyle w:val="normaltextrun"/>
                      <w:color w:val="000000"/>
                    </w:rPr>
                    <w:t xml:space="preserve">Senatvės pensijos amžiaus sulaukusiems asmenims meno ir kultūros įstaigų teikiamos edukacinės paslaugos (vieno užsiėmimo), kai užsiėmime dalyvauja nuo 5 iki 10 asmenų, taikomas fiksuotasis vieno įkainis, be PVM – 69,64 </w:t>
                  </w:r>
                  <w:r w:rsidR="00EB1A34">
                    <w:rPr>
                      <w:rStyle w:val="normaltextrun"/>
                      <w:color w:val="000000"/>
                    </w:rPr>
                    <w:t>Eur</w:t>
                  </w:r>
                  <w:r>
                    <w:rPr>
                      <w:rStyle w:val="normaltextrun"/>
                      <w:color w:val="000000"/>
                    </w:rPr>
                    <w:t>.</w:t>
                  </w:r>
                  <w:r>
                    <w:rPr>
                      <w:rStyle w:val="eop"/>
                      <w:rFonts w:eastAsiaTheme="minorEastAsia"/>
                      <w:color w:val="000000"/>
                    </w:rPr>
                    <w: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3116875C" w14:textId="77777777" w:rsidR="0098060F" w:rsidRDefault="0098060F" w:rsidP="0098060F">
                  <w:pPr>
                    <w:pStyle w:val="paragraph"/>
                    <w:spacing w:before="0" w:beforeAutospacing="0" w:after="0" w:afterAutospacing="0"/>
                    <w:jc w:val="center"/>
                    <w:textAlignment w:val="baseline"/>
                  </w:pPr>
                  <w:r>
                    <w:rPr>
                      <w:rStyle w:val="eop"/>
                      <w:rFonts w:eastAsiaTheme="minorEastAsia"/>
                      <w:sz w:val="20"/>
                      <w:szCs w:val="20"/>
                    </w:rPr>
                    <w:t> </w:t>
                  </w:r>
                </w:p>
              </w:tc>
            </w:tr>
            <w:tr w:rsidR="0098060F" w14:paraId="55D75E2F" w14:textId="77777777" w:rsidTr="0098060F">
              <w:trPr>
                <w:trHeight w:val="300"/>
              </w:trPr>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4B5A1FA5" w14:textId="77777777" w:rsidR="0098060F" w:rsidRDefault="0098060F" w:rsidP="00F20C2E">
                  <w:pPr>
                    <w:pStyle w:val="paragraph"/>
                    <w:spacing w:before="0" w:beforeAutospacing="0" w:after="0" w:afterAutospacing="0"/>
                    <w:jc w:val="both"/>
                    <w:textAlignment w:val="baseline"/>
                  </w:pPr>
                  <w:r>
                    <w:rPr>
                      <w:rStyle w:val="normaltextrun"/>
                      <w:color w:val="000000"/>
                    </w:rPr>
                    <w:t>Kultūros ir kūrybinių veiklų, paslaugų ar užsiėmimų ciklų organizavimas ir vykdymas senatvės pensijos amžiaus sulaukusiems asmenims</w:t>
                  </w:r>
                  <w:r>
                    <w:rPr>
                      <w:rStyle w:val="eop"/>
                      <w:rFonts w:eastAsiaTheme="minorEastAsia"/>
                      <w:color w:val="000000"/>
                    </w:rPr>
                    <w:t> </w:t>
                  </w:r>
                </w:p>
              </w:tc>
              <w:tc>
                <w:tcPr>
                  <w:tcW w:w="1725" w:type="dxa"/>
                  <w:tcBorders>
                    <w:top w:val="single" w:sz="6" w:space="0" w:color="auto"/>
                    <w:left w:val="single" w:sz="6" w:space="0" w:color="auto"/>
                    <w:bottom w:val="single" w:sz="6" w:space="0" w:color="auto"/>
                    <w:right w:val="single" w:sz="6" w:space="0" w:color="auto"/>
                  </w:tcBorders>
                  <w:shd w:val="clear" w:color="auto" w:fill="auto"/>
                  <w:hideMark/>
                </w:tcPr>
                <w:p w14:paraId="5B7CEBE9" w14:textId="77777777" w:rsidR="0098060F" w:rsidRDefault="0098060F" w:rsidP="0098060F">
                  <w:pPr>
                    <w:pStyle w:val="paragraph"/>
                    <w:spacing w:before="0" w:beforeAutospacing="0" w:after="0" w:afterAutospacing="0"/>
                    <w:jc w:val="center"/>
                    <w:textAlignment w:val="baseline"/>
                  </w:pPr>
                  <w:r>
                    <w:rPr>
                      <w:rStyle w:val="normaltextrun"/>
                      <w:color w:val="000000"/>
                      <w:shd w:val="clear" w:color="auto" w:fill="FFFFFF"/>
                    </w:rPr>
                    <w:t>FS-01-02</w:t>
                  </w:r>
                  <w:r>
                    <w:rPr>
                      <w:rStyle w:val="eop"/>
                      <w:rFonts w:eastAsiaTheme="minorEastAsia"/>
                      <w:color w:val="000000"/>
                    </w:rPr>
                    <w:t> </w:t>
                  </w:r>
                </w:p>
              </w:tc>
              <w:tc>
                <w:tcPr>
                  <w:tcW w:w="1725" w:type="dxa"/>
                  <w:tcBorders>
                    <w:top w:val="single" w:sz="6" w:space="0" w:color="auto"/>
                    <w:left w:val="single" w:sz="6" w:space="0" w:color="auto"/>
                    <w:bottom w:val="single" w:sz="6" w:space="0" w:color="auto"/>
                    <w:right w:val="single" w:sz="6" w:space="0" w:color="auto"/>
                  </w:tcBorders>
                  <w:shd w:val="clear" w:color="auto" w:fill="auto"/>
                  <w:hideMark/>
                </w:tcPr>
                <w:p w14:paraId="627323DB" w14:textId="77777777" w:rsidR="0098060F" w:rsidRDefault="0098060F" w:rsidP="0098060F">
                  <w:pPr>
                    <w:pStyle w:val="paragraph"/>
                    <w:spacing w:before="0" w:beforeAutospacing="0" w:after="0" w:afterAutospacing="0"/>
                    <w:jc w:val="center"/>
                    <w:textAlignment w:val="baseline"/>
                  </w:pPr>
                  <w:r>
                    <w:rPr>
                      <w:rStyle w:val="normaltextrun"/>
                      <w:color w:val="000000"/>
                    </w:rPr>
                    <w:t>01</w:t>
                  </w:r>
                  <w:r>
                    <w:rPr>
                      <w:rStyle w:val="eop"/>
                      <w:rFonts w:eastAsiaTheme="minorEastAsia"/>
                      <w:color w:val="000000"/>
                    </w:rPr>
                    <w:t> </w:t>
                  </w:r>
                </w:p>
              </w:tc>
              <w:tc>
                <w:tcPr>
                  <w:tcW w:w="2445" w:type="dxa"/>
                  <w:tcBorders>
                    <w:top w:val="single" w:sz="6" w:space="0" w:color="auto"/>
                    <w:left w:val="single" w:sz="6" w:space="0" w:color="auto"/>
                    <w:bottom w:val="single" w:sz="6" w:space="0" w:color="auto"/>
                    <w:right w:val="single" w:sz="6" w:space="0" w:color="auto"/>
                  </w:tcBorders>
                  <w:shd w:val="clear" w:color="auto" w:fill="auto"/>
                  <w:hideMark/>
                </w:tcPr>
                <w:p w14:paraId="76337D12" w14:textId="04AC2BC1" w:rsidR="0098060F" w:rsidRDefault="0098060F" w:rsidP="00F20C2E">
                  <w:pPr>
                    <w:pStyle w:val="paragraph"/>
                    <w:spacing w:before="0" w:beforeAutospacing="0" w:after="0" w:afterAutospacing="0"/>
                    <w:jc w:val="both"/>
                    <w:textAlignment w:val="baseline"/>
                  </w:pPr>
                  <w:r>
                    <w:rPr>
                      <w:rStyle w:val="normaltextrun"/>
                      <w:color w:val="000000"/>
                    </w:rPr>
                    <w:t xml:space="preserve">Senatvės pensijos amžiaus sulaukusiems asmenims meno ir kultūros įstaigų teikiamos edukacinės paslaugos (vieno užsiėmimo), kai užsiėmime dalyvauja nuo 5 iki 10 asmenų, taikomas fiksuotasis vieno įkainis, su PVM – 75,03 </w:t>
                  </w:r>
                  <w:r w:rsidR="00EB1A34">
                    <w:rPr>
                      <w:rStyle w:val="normaltextrun"/>
                      <w:color w:val="000000"/>
                    </w:rPr>
                    <w:t>Eur</w:t>
                  </w:r>
                  <w:r>
                    <w:rPr>
                      <w:rStyle w:val="normaltextrun"/>
                      <w:color w:val="000000"/>
                    </w:rPr>
                    <w:t>.</w:t>
                  </w:r>
                  <w:r>
                    <w:rPr>
                      <w:rStyle w:val="eop"/>
                      <w:rFonts w:eastAsiaTheme="minorEastAsia"/>
                      <w:color w:val="000000"/>
                    </w:rPr>
                    <w: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305206B0" w14:textId="77777777" w:rsidR="0098060F" w:rsidRDefault="0098060F" w:rsidP="0098060F">
                  <w:pPr>
                    <w:pStyle w:val="paragraph"/>
                    <w:spacing w:before="0" w:beforeAutospacing="0" w:after="0" w:afterAutospacing="0"/>
                    <w:jc w:val="center"/>
                    <w:textAlignment w:val="baseline"/>
                  </w:pPr>
                  <w:r>
                    <w:rPr>
                      <w:rStyle w:val="eop"/>
                      <w:rFonts w:eastAsiaTheme="minorEastAsia"/>
                      <w:sz w:val="20"/>
                      <w:szCs w:val="20"/>
                    </w:rPr>
                    <w:t> </w:t>
                  </w:r>
                </w:p>
              </w:tc>
            </w:tr>
          </w:tbl>
          <w:p w14:paraId="42451F85" w14:textId="77777777" w:rsidR="0098060F" w:rsidRDefault="0098060F" w:rsidP="0098060F">
            <w:pPr>
              <w:pStyle w:val="paragraph"/>
              <w:spacing w:before="0" w:beforeAutospacing="0" w:after="0" w:afterAutospacing="0"/>
              <w:jc w:val="both"/>
              <w:textAlignment w:val="baseline"/>
            </w:pPr>
            <w:r>
              <w:rPr>
                <w:rStyle w:val="eop"/>
                <w:rFonts w:eastAsiaTheme="minorEastAsia"/>
                <w:color w:val="000000"/>
              </w:rPr>
              <w:t> </w:t>
            </w:r>
          </w:p>
        </w:tc>
      </w:tr>
    </w:tbl>
    <w:p w14:paraId="0352A089" w14:textId="77777777" w:rsidR="0098060F" w:rsidRDefault="0098060F" w:rsidP="0098060F">
      <w:pPr>
        <w:pStyle w:val="paragraph"/>
        <w:spacing w:before="0" w:beforeAutospacing="0" w:after="0" w:afterAutospacing="0"/>
        <w:jc w:val="center"/>
        <w:textAlignment w:val="baseline"/>
        <w:rPr>
          <w:rFonts w:ascii="Segoe UI" w:hAnsi="Segoe UI" w:cs="Segoe UI"/>
          <w:sz w:val="18"/>
          <w:szCs w:val="18"/>
        </w:rPr>
      </w:pPr>
      <w:r>
        <w:rPr>
          <w:rStyle w:val="eop"/>
          <w:rFonts w:eastAsiaTheme="minorEastAsia"/>
        </w:rPr>
        <w:lastRenderedPageBreak/>
        <w:t> </w:t>
      </w:r>
    </w:p>
    <w:p w14:paraId="13E569EF" w14:textId="77777777" w:rsidR="0098060F" w:rsidRDefault="0098060F" w:rsidP="0098060F">
      <w:pPr>
        <w:pStyle w:val="paragraph"/>
        <w:spacing w:before="0" w:beforeAutospacing="0" w:after="0" w:afterAutospacing="0"/>
        <w:textAlignment w:val="baseline"/>
        <w:rPr>
          <w:rFonts w:ascii="Segoe UI" w:hAnsi="Segoe UI" w:cs="Segoe UI"/>
          <w:sz w:val="18"/>
          <w:szCs w:val="18"/>
        </w:rPr>
      </w:pPr>
      <w:r>
        <w:rPr>
          <w:rStyle w:val="eop"/>
          <w:rFonts w:eastAsiaTheme="minorEastAsia"/>
          <w:sz w:val="14"/>
          <w:szCs w:val="14"/>
        </w:rPr>
        <w:t> </w:t>
      </w:r>
    </w:p>
    <w:p w14:paraId="395AC3D8" w14:textId="6706B9CF" w:rsidR="00EF0781" w:rsidRDefault="00A20F1C">
      <w:pPr>
        <w:spacing w:line="259" w:lineRule="auto"/>
        <w:jc w:val="center"/>
        <w:rPr>
          <w:szCs w:val="24"/>
        </w:rPr>
      </w:pPr>
      <w:r>
        <w:rPr>
          <w:szCs w:val="24"/>
        </w:rPr>
        <w:t>___________________________________</w:t>
      </w:r>
    </w:p>
    <w:sectPr w:rsidR="00EF0781" w:rsidSect="00A20F1C">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9F58F1" w14:textId="77777777" w:rsidR="00EF0781" w:rsidRDefault="00A20F1C">
      <w:pPr>
        <w:rPr>
          <w:sz w:val="22"/>
          <w:szCs w:val="22"/>
        </w:rPr>
      </w:pPr>
      <w:r>
        <w:rPr>
          <w:sz w:val="22"/>
          <w:szCs w:val="22"/>
        </w:rPr>
        <w:separator/>
      </w:r>
    </w:p>
  </w:endnote>
  <w:endnote w:type="continuationSeparator" w:id="0">
    <w:p w14:paraId="5F1F3B70" w14:textId="77777777" w:rsidR="00EF0781" w:rsidRDefault="00A20F1C">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5F0E7" w14:textId="77777777" w:rsidR="00EF0781" w:rsidRDefault="00EF0781">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2868CF" w14:textId="77777777" w:rsidR="00EF0781" w:rsidRDefault="00EF0781">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F38A05" w14:textId="77777777" w:rsidR="00EF0781" w:rsidRDefault="00EF0781">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C80E06" w14:textId="77777777" w:rsidR="00EF0781" w:rsidRDefault="00A20F1C">
      <w:pPr>
        <w:rPr>
          <w:sz w:val="22"/>
          <w:szCs w:val="22"/>
        </w:rPr>
      </w:pPr>
      <w:r>
        <w:rPr>
          <w:sz w:val="22"/>
          <w:szCs w:val="22"/>
        </w:rPr>
        <w:separator/>
      </w:r>
    </w:p>
  </w:footnote>
  <w:footnote w:type="continuationSeparator" w:id="0">
    <w:p w14:paraId="40B3897C" w14:textId="77777777" w:rsidR="00EF0781" w:rsidRDefault="00A20F1C">
      <w:pPr>
        <w:rPr>
          <w:sz w:val="22"/>
          <w:szCs w:val="22"/>
        </w:rPr>
      </w:pPr>
      <w:r>
        <w:rPr>
          <w:sz w:val="22"/>
          <w:szCs w:val="22"/>
        </w:rPr>
        <w:continuationSeparator/>
      </w:r>
    </w:p>
  </w:footnote>
  <w:footnote w:id="1">
    <w:p w14:paraId="4A541452" w14:textId="6D772DA9" w:rsidR="00F4162A" w:rsidRDefault="00F4162A">
      <w:pPr>
        <w:pStyle w:val="FootnoteText"/>
      </w:pPr>
      <w:r>
        <w:rPr>
          <w:rStyle w:val="FootnoteReference"/>
        </w:rPr>
        <w:footnoteRef/>
      </w:r>
      <w:r>
        <w:t xml:space="preserve"> </w:t>
      </w:r>
      <w:hyperlink r:id="rId1" w:history="1">
        <w:r w:rsidRPr="009B258C">
          <w:rPr>
            <w:rStyle w:val="Hyperlink"/>
          </w:rPr>
          <w:t>data.kurklt.lt/wp-content/uploads/2023/04/Laisvalaikio-kulturos-ir-meno-poveikis-sveikatai.pdf</w:t>
        </w:r>
      </w:hyperlink>
    </w:p>
  </w:footnote>
  <w:footnote w:id="2">
    <w:p w14:paraId="264D550F" w14:textId="77777777" w:rsidR="00374071" w:rsidRPr="00681832" w:rsidRDefault="00374071" w:rsidP="00374071">
      <w:pPr>
        <w:pStyle w:val="FootnoteText"/>
        <w:tabs>
          <w:tab w:val="left" w:pos="284"/>
        </w:tabs>
        <w:ind w:left="284" w:hanging="284"/>
        <w:jc w:val="both"/>
        <w:rPr>
          <w:color w:val="000000" w:themeColor="text1"/>
        </w:rPr>
      </w:pPr>
      <w:r w:rsidRPr="00235FE0">
        <w:rPr>
          <w:rStyle w:val="FootnoteReference"/>
        </w:rPr>
        <w:footnoteRef/>
      </w:r>
      <w:r>
        <w:t xml:space="preserve">    </w:t>
      </w:r>
      <w:r w:rsidRPr="00681832">
        <w:rPr>
          <w:color w:val="000000" w:themeColor="text1"/>
        </w:rPr>
        <w:t xml:space="preserve">Naudojami naujausi oficialūs statistiniai duomenys: Ūkis ir finansai (makroekonomika), Kainų indeksai, pokyčiai ir kainos, Vartotojų kainų indeksai (VKI), kainų pokyčiai, svoriai, vidutinės kainos, Vartotojų kainų indeksai (2015 m. – 100),; Individualaus vartojimo išlaidų pagal paskirtį klasifikatorius (COICOP): „00 Vartojimo prekės ir paslaugos“. Šaltinis: </w:t>
      </w:r>
      <w:hyperlink r:id="rId2" w:anchor="/" w:history="1">
        <w:r w:rsidRPr="00681832">
          <w:rPr>
            <w:rStyle w:val="Hyperlink"/>
            <w:color w:val="000000" w:themeColor="text1"/>
          </w:rPr>
          <w:t>https://osp.stat.gov.lt/statistiniu-rodikliu-analize#/</w:t>
        </w:r>
      </w:hyperlink>
      <w:r w:rsidRPr="00681832">
        <w:rPr>
          <w:color w:val="000000" w:themeColor="text1"/>
        </w:rPr>
        <w:t>.</w:t>
      </w:r>
    </w:p>
    <w:p w14:paraId="7FC4DCD6" w14:textId="77777777" w:rsidR="00374071" w:rsidRPr="0034102B" w:rsidRDefault="00374071" w:rsidP="00374071">
      <w:pPr>
        <w:pStyle w:val="FootnoteText"/>
        <w:tabs>
          <w:tab w:val="left" w:pos="284"/>
        </w:tabs>
        <w:ind w:left="284" w:hanging="284"/>
        <w:jc w:val="both"/>
        <w:rPr>
          <w:color w:val="2E74B5" w:themeColor="accent1" w:themeShade="BF"/>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925A81" w14:textId="77777777" w:rsidR="00EF0781" w:rsidRDefault="00EF0781">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21553625"/>
      <w:docPartObj>
        <w:docPartGallery w:val="Page Numbers (Top of Page)"/>
        <w:docPartUnique/>
      </w:docPartObj>
    </w:sdtPr>
    <w:sdtEndPr/>
    <w:sdtContent>
      <w:p w14:paraId="18094365" w14:textId="11BF3EF8" w:rsidR="00A20F1C" w:rsidRDefault="00A20F1C">
        <w:pPr>
          <w:pStyle w:val="Header"/>
          <w:jc w:val="center"/>
        </w:pPr>
        <w:r w:rsidRPr="0098060F">
          <w:rPr>
            <w:rFonts w:ascii="Times New Roman" w:hAnsi="Times New Roman"/>
          </w:rPr>
          <w:fldChar w:fldCharType="begin"/>
        </w:r>
        <w:r w:rsidRPr="0098060F">
          <w:rPr>
            <w:rFonts w:ascii="Times New Roman" w:hAnsi="Times New Roman"/>
          </w:rPr>
          <w:instrText>PAGE   \* MERGEFORMAT</w:instrText>
        </w:r>
        <w:r w:rsidRPr="0098060F">
          <w:rPr>
            <w:rFonts w:ascii="Times New Roman" w:hAnsi="Times New Roman"/>
          </w:rPr>
          <w:fldChar w:fldCharType="separate"/>
        </w:r>
        <w:r w:rsidRPr="0098060F">
          <w:rPr>
            <w:rFonts w:ascii="Times New Roman" w:hAnsi="Times New Roman"/>
            <w:noProof/>
          </w:rPr>
          <w:t>5</w:t>
        </w:r>
        <w:r w:rsidRPr="0098060F">
          <w:rPr>
            <w:rFonts w:ascii="Times New Roman" w:hAnsi="Times New Roman"/>
          </w:rPr>
          <w:fldChar w:fldCharType="end"/>
        </w:r>
      </w:p>
    </w:sdtContent>
  </w:sdt>
  <w:p w14:paraId="731F8497" w14:textId="77777777" w:rsidR="00EF0781" w:rsidRDefault="00EF0781">
    <w:pPr>
      <w:tabs>
        <w:tab w:val="center" w:pos="4819"/>
        <w:tab w:val="right" w:pos="9638"/>
      </w:tabs>
      <w:jc w:val="right"/>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C46C53" w14:textId="77777777" w:rsidR="00EF0781" w:rsidRDefault="00EF0781">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DA1131"/>
    <w:multiLevelType w:val="multilevel"/>
    <w:tmpl w:val="68063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E61ABC"/>
    <w:multiLevelType w:val="multilevel"/>
    <w:tmpl w:val="BC0A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6478F1"/>
    <w:multiLevelType w:val="multilevel"/>
    <w:tmpl w:val="019C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7F0CFF"/>
    <w:multiLevelType w:val="multilevel"/>
    <w:tmpl w:val="67D0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925B07"/>
    <w:multiLevelType w:val="multilevel"/>
    <w:tmpl w:val="B2982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6B7F6B"/>
    <w:multiLevelType w:val="hybridMultilevel"/>
    <w:tmpl w:val="43C8A886"/>
    <w:lvl w:ilvl="0" w:tplc="AD4CDDEA">
      <w:start w:val="1"/>
      <w:numFmt w:val="decimal"/>
      <w:lvlText w:val="%1."/>
      <w:lvlJc w:val="left"/>
      <w:pPr>
        <w:ind w:left="720" w:hanging="360"/>
      </w:pPr>
      <w:rPr>
        <w:rFonts w:hint="default"/>
        <w:b w:val="0"/>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023DBE"/>
    <w:multiLevelType w:val="multilevel"/>
    <w:tmpl w:val="AD9CD6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57959075">
    <w:abstractNumId w:val="2"/>
  </w:num>
  <w:num w:numId="2" w16cid:durableId="852569143">
    <w:abstractNumId w:val="1"/>
  </w:num>
  <w:num w:numId="3" w16cid:durableId="1157723528">
    <w:abstractNumId w:val="0"/>
  </w:num>
  <w:num w:numId="4" w16cid:durableId="664940657">
    <w:abstractNumId w:val="3"/>
  </w:num>
  <w:num w:numId="5" w16cid:durableId="960185609">
    <w:abstractNumId w:val="4"/>
  </w:num>
  <w:num w:numId="6" w16cid:durableId="975333646">
    <w:abstractNumId w:val="6"/>
  </w:num>
  <w:num w:numId="7" w16cid:durableId="19996552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1296"/>
  <w:hyphenationZone w:val="396"/>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1B0"/>
    <w:rsid w:val="00020B6B"/>
    <w:rsid w:val="00033583"/>
    <w:rsid w:val="00074DE7"/>
    <w:rsid w:val="000B1800"/>
    <w:rsid w:val="00117295"/>
    <w:rsid w:val="001C11E5"/>
    <w:rsid w:val="001C15D2"/>
    <w:rsid w:val="001E1B80"/>
    <w:rsid w:val="0020189C"/>
    <w:rsid w:val="00246225"/>
    <w:rsid w:val="0028543A"/>
    <w:rsid w:val="00344451"/>
    <w:rsid w:val="00350295"/>
    <w:rsid w:val="00374071"/>
    <w:rsid w:val="003B737A"/>
    <w:rsid w:val="00586FD4"/>
    <w:rsid w:val="006946C9"/>
    <w:rsid w:val="00702AFE"/>
    <w:rsid w:val="00757EDE"/>
    <w:rsid w:val="0076795E"/>
    <w:rsid w:val="00785AC0"/>
    <w:rsid w:val="00794FE7"/>
    <w:rsid w:val="008328B9"/>
    <w:rsid w:val="008F5639"/>
    <w:rsid w:val="009155DD"/>
    <w:rsid w:val="009318F9"/>
    <w:rsid w:val="00963FA7"/>
    <w:rsid w:val="0098060F"/>
    <w:rsid w:val="00A0412B"/>
    <w:rsid w:val="00A110DD"/>
    <w:rsid w:val="00A20F1C"/>
    <w:rsid w:val="00A361B0"/>
    <w:rsid w:val="00A66D9D"/>
    <w:rsid w:val="00A8571E"/>
    <w:rsid w:val="00AD2B2B"/>
    <w:rsid w:val="00AE498E"/>
    <w:rsid w:val="00B14BC5"/>
    <w:rsid w:val="00B7346E"/>
    <w:rsid w:val="00BC21F5"/>
    <w:rsid w:val="00BE266A"/>
    <w:rsid w:val="00BE68CC"/>
    <w:rsid w:val="00C9093F"/>
    <w:rsid w:val="00CC22EC"/>
    <w:rsid w:val="00CE5C68"/>
    <w:rsid w:val="00D61D2C"/>
    <w:rsid w:val="00E76B48"/>
    <w:rsid w:val="00EA597C"/>
    <w:rsid w:val="00EB1A34"/>
    <w:rsid w:val="00ED7B45"/>
    <w:rsid w:val="00EF0781"/>
    <w:rsid w:val="00F20C2E"/>
    <w:rsid w:val="00F4162A"/>
    <w:rsid w:val="00F7780B"/>
    <w:rsid w:val="017B9E41"/>
    <w:rsid w:val="01D0CFCE"/>
    <w:rsid w:val="02FB1338"/>
    <w:rsid w:val="033CE440"/>
    <w:rsid w:val="03CFA555"/>
    <w:rsid w:val="07ADD65C"/>
    <w:rsid w:val="0874C929"/>
    <w:rsid w:val="0ACDC098"/>
    <w:rsid w:val="0B1260D6"/>
    <w:rsid w:val="12F6535B"/>
    <w:rsid w:val="1529E57C"/>
    <w:rsid w:val="19B4CE06"/>
    <w:rsid w:val="1AF73499"/>
    <w:rsid w:val="1C18C4A3"/>
    <w:rsid w:val="1CE6D8E0"/>
    <w:rsid w:val="1E6E73D0"/>
    <w:rsid w:val="26B5BD34"/>
    <w:rsid w:val="28E1A23E"/>
    <w:rsid w:val="2F3C143A"/>
    <w:rsid w:val="34935F93"/>
    <w:rsid w:val="35C812CC"/>
    <w:rsid w:val="389F2F63"/>
    <w:rsid w:val="3907ACCF"/>
    <w:rsid w:val="394BDC6F"/>
    <w:rsid w:val="399019A4"/>
    <w:rsid w:val="3BE682F8"/>
    <w:rsid w:val="3F813D39"/>
    <w:rsid w:val="424BEBB7"/>
    <w:rsid w:val="46188111"/>
    <w:rsid w:val="46A3B552"/>
    <w:rsid w:val="46D85A71"/>
    <w:rsid w:val="4A26B07E"/>
    <w:rsid w:val="4C861994"/>
    <w:rsid w:val="4D0A4BB6"/>
    <w:rsid w:val="505FB372"/>
    <w:rsid w:val="537277CA"/>
    <w:rsid w:val="54ABCF5C"/>
    <w:rsid w:val="54F229B5"/>
    <w:rsid w:val="557F4D76"/>
    <w:rsid w:val="5A0695B8"/>
    <w:rsid w:val="5EC0DE7E"/>
    <w:rsid w:val="5FBBAE83"/>
    <w:rsid w:val="60EAAC55"/>
    <w:rsid w:val="63944FA1"/>
    <w:rsid w:val="648F5610"/>
    <w:rsid w:val="654624CA"/>
    <w:rsid w:val="66023A2E"/>
    <w:rsid w:val="69FFCA9E"/>
    <w:rsid w:val="6B01A380"/>
    <w:rsid w:val="6D2DB5B6"/>
    <w:rsid w:val="6DFD02C3"/>
    <w:rsid w:val="70193F03"/>
    <w:rsid w:val="70E407C2"/>
    <w:rsid w:val="754E3152"/>
    <w:rsid w:val="7650893B"/>
    <w:rsid w:val="78FF9FDD"/>
    <w:rsid w:val="7C1C0279"/>
    <w:rsid w:val="7DE93417"/>
    <w:rsid w:val="7DF5F7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E91B2"/>
  <w15:docId w15:val="{436A71FC-C1CB-40CF-8EDA-D1C9FFA1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757EDE"/>
    <w:rPr>
      <w:color w:val="808080"/>
    </w:rPr>
  </w:style>
  <w:style w:type="paragraph" w:styleId="Header">
    <w:name w:val="header"/>
    <w:basedOn w:val="Normal"/>
    <w:link w:val="HeaderChar"/>
    <w:uiPriority w:val="99"/>
    <w:unhideWhenUsed/>
    <w:rsid w:val="00A20F1C"/>
    <w:pPr>
      <w:tabs>
        <w:tab w:val="center" w:pos="4680"/>
        <w:tab w:val="right" w:pos="9360"/>
      </w:tabs>
    </w:pPr>
    <w:rPr>
      <w:rFonts w:asciiTheme="minorHAnsi" w:eastAsiaTheme="minorEastAsia" w:hAnsiTheme="minorHAnsi"/>
      <w:sz w:val="22"/>
      <w:szCs w:val="22"/>
      <w:lang w:eastAsia="lt-LT"/>
    </w:rPr>
  </w:style>
  <w:style w:type="character" w:customStyle="1" w:styleId="HeaderChar">
    <w:name w:val="Header Char"/>
    <w:basedOn w:val="DefaultParagraphFont"/>
    <w:link w:val="Header"/>
    <w:uiPriority w:val="99"/>
    <w:rsid w:val="00A20F1C"/>
    <w:rPr>
      <w:rFonts w:asciiTheme="minorHAnsi" w:eastAsiaTheme="minorEastAsia" w:hAnsiTheme="minorHAnsi"/>
      <w:sz w:val="22"/>
      <w:szCs w:val="22"/>
      <w:lang w:eastAsia="lt-LT"/>
    </w:rPr>
  </w:style>
  <w:style w:type="character" w:customStyle="1" w:styleId="normaltextrun">
    <w:name w:val="normaltextrun"/>
    <w:basedOn w:val="DefaultParagraphFont"/>
    <w:rsid w:val="00CC22EC"/>
  </w:style>
  <w:style w:type="character" w:customStyle="1" w:styleId="eop">
    <w:name w:val="eop"/>
    <w:basedOn w:val="DefaultParagraphFont"/>
    <w:rsid w:val="00CC22EC"/>
  </w:style>
  <w:style w:type="character" w:styleId="CommentReference">
    <w:name w:val="annotation reference"/>
    <w:basedOn w:val="DefaultParagraphFont"/>
    <w:semiHidden/>
    <w:unhideWhenUsed/>
    <w:rsid w:val="00CC22EC"/>
    <w:rPr>
      <w:sz w:val="16"/>
      <w:szCs w:val="16"/>
    </w:rPr>
  </w:style>
  <w:style w:type="paragraph" w:styleId="CommentText">
    <w:name w:val="annotation text"/>
    <w:basedOn w:val="Normal"/>
    <w:link w:val="CommentTextChar"/>
    <w:unhideWhenUsed/>
    <w:rsid w:val="00CC22EC"/>
    <w:rPr>
      <w:sz w:val="20"/>
    </w:rPr>
  </w:style>
  <w:style w:type="character" w:customStyle="1" w:styleId="CommentTextChar">
    <w:name w:val="Comment Text Char"/>
    <w:basedOn w:val="DefaultParagraphFont"/>
    <w:link w:val="CommentText"/>
    <w:rsid w:val="00CC22EC"/>
    <w:rPr>
      <w:sz w:val="20"/>
    </w:rPr>
  </w:style>
  <w:style w:type="paragraph" w:styleId="CommentSubject">
    <w:name w:val="annotation subject"/>
    <w:basedOn w:val="CommentText"/>
    <w:next w:val="CommentText"/>
    <w:link w:val="CommentSubjectChar"/>
    <w:semiHidden/>
    <w:unhideWhenUsed/>
    <w:rsid w:val="00CC22EC"/>
    <w:rPr>
      <w:b/>
      <w:bCs/>
    </w:rPr>
  </w:style>
  <w:style w:type="character" w:customStyle="1" w:styleId="CommentSubjectChar">
    <w:name w:val="Comment Subject Char"/>
    <w:basedOn w:val="CommentTextChar"/>
    <w:link w:val="CommentSubject"/>
    <w:semiHidden/>
    <w:rsid w:val="00CC22EC"/>
    <w:rPr>
      <w:b/>
      <w:bCs/>
      <w:sz w:val="20"/>
    </w:rPr>
  </w:style>
  <w:style w:type="paragraph" w:customStyle="1" w:styleId="msonormal0">
    <w:name w:val="msonormal"/>
    <w:basedOn w:val="Normal"/>
    <w:rsid w:val="0098060F"/>
    <w:pPr>
      <w:spacing w:before="100" w:beforeAutospacing="1" w:after="100" w:afterAutospacing="1"/>
    </w:pPr>
    <w:rPr>
      <w:szCs w:val="24"/>
      <w:lang w:eastAsia="lt-LT"/>
    </w:rPr>
  </w:style>
  <w:style w:type="paragraph" w:customStyle="1" w:styleId="paragraph">
    <w:name w:val="paragraph"/>
    <w:basedOn w:val="Normal"/>
    <w:rsid w:val="0098060F"/>
    <w:pPr>
      <w:spacing w:before="100" w:beforeAutospacing="1" w:after="100" w:afterAutospacing="1"/>
    </w:pPr>
    <w:rPr>
      <w:szCs w:val="24"/>
      <w:lang w:eastAsia="lt-LT"/>
    </w:rPr>
  </w:style>
  <w:style w:type="character" w:customStyle="1" w:styleId="textrun">
    <w:name w:val="textrun"/>
    <w:basedOn w:val="DefaultParagraphFont"/>
    <w:rsid w:val="0098060F"/>
  </w:style>
  <w:style w:type="paragraph" w:customStyle="1" w:styleId="outlineelement">
    <w:name w:val="outlineelement"/>
    <w:basedOn w:val="Normal"/>
    <w:rsid w:val="0098060F"/>
    <w:pPr>
      <w:spacing w:before="100" w:beforeAutospacing="1" w:after="100" w:afterAutospacing="1"/>
    </w:pPr>
    <w:rPr>
      <w:szCs w:val="24"/>
      <w:lang w:eastAsia="lt-LT"/>
    </w:rPr>
  </w:style>
  <w:style w:type="character" w:customStyle="1" w:styleId="superscript">
    <w:name w:val="superscript"/>
    <w:basedOn w:val="DefaultParagraphFont"/>
    <w:rsid w:val="0098060F"/>
  </w:style>
  <w:style w:type="paragraph" w:styleId="FootnoteText">
    <w:name w:val="footnote text"/>
    <w:aliases w:val="Schriftart: 9 pt,Schriftart: 10 pt,Schriftart: 8 pt,WB-Fußnotentext,FoodNote,ft,Footnote text,Footnote Text Char Char,Footnote Text Char1 Char Char,Footnote Text Char Char Char Char,fn,f,Char,Voetnoottekst Char,single space"/>
    <w:basedOn w:val="Normal"/>
    <w:link w:val="FootnoteTextChar"/>
    <w:uiPriority w:val="99"/>
    <w:unhideWhenUsed/>
    <w:qFormat/>
    <w:rsid w:val="00F4162A"/>
    <w:rPr>
      <w:sz w:val="20"/>
    </w:rPr>
  </w:style>
  <w:style w:type="character" w:customStyle="1" w:styleId="FootnoteTextChar">
    <w:name w:val="Footnote Text Char"/>
    <w:aliases w:val="Schriftart: 9 pt Char,Schriftart: 10 pt Char,Schriftart: 8 pt Char,WB-Fußnotentext Char,FoodNote Char,ft Char,Footnote text Char,Footnote Text Char Char Char,Footnote Text Char1 Char Char Char,Footnote Text Char Char Char Char Char"/>
    <w:basedOn w:val="DefaultParagraphFont"/>
    <w:link w:val="FootnoteText"/>
    <w:uiPriority w:val="99"/>
    <w:rsid w:val="00F4162A"/>
    <w:rPr>
      <w:sz w:val="20"/>
    </w:rPr>
  </w:style>
  <w:style w:type="character" w:styleId="FootnoteReference">
    <w:name w:val="footnote reference"/>
    <w:aliases w:val="Footnote Reference Superscript,EN Footnote Reference,number,SUPERS,• Isnasos nuoroda,BVI fnr,Footnote symbol,Footnote Reference Number,Footnote anchor,Times 10 Point,Exposant 3 Point,Footnote reference number,Voetnootverwijzing"/>
    <w:basedOn w:val="DefaultParagraphFont"/>
    <w:link w:val="SUPERSChar"/>
    <w:uiPriority w:val="99"/>
    <w:unhideWhenUsed/>
    <w:qFormat/>
    <w:rsid w:val="00F4162A"/>
    <w:rPr>
      <w:vertAlign w:val="superscript"/>
    </w:rPr>
  </w:style>
  <w:style w:type="character" w:styleId="Hyperlink">
    <w:name w:val="Hyperlink"/>
    <w:basedOn w:val="DefaultParagraphFont"/>
    <w:uiPriority w:val="99"/>
    <w:unhideWhenUsed/>
    <w:rsid w:val="00F4162A"/>
    <w:rPr>
      <w:color w:val="0000FF"/>
      <w:u w:val="single"/>
    </w:rPr>
  </w:style>
  <w:style w:type="paragraph" w:customStyle="1" w:styleId="SUPERSChar">
    <w:name w:val="SUPERS Char"/>
    <w:aliases w:val="EN Footnote Reference Char"/>
    <w:basedOn w:val="Normal"/>
    <w:link w:val="FootnoteReference"/>
    <w:uiPriority w:val="99"/>
    <w:rsid w:val="00344451"/>
    <w:pPr>
      <w:spacing w:after="160" w:line="240" w:lineRule="exact"/>
    </w:pPr>
    <w:rPr>
      <w:vertAlign w:val="superscript"/>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
    <w:basedOn w:val="Normal"/>
    <w:link w:val="ListParagraphChar"/>
    <w:uiPriority w:val="34"/>
    <w:qFormat/>
    <w:rsid w:val="00374071"/>
    <w:pPr>
      <w:ind w:left="720"/>
      <w:contextualSpacing/>
    </w:p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374071"/>
  </w:style>
  <w:style w:type="paragraph" w:styleId="Revision">
    <w:name w:val="Revision"/>
    <w:hidden/>
    <w:semiHidden/>
    <w:rsid w:val="00A110DD"/>
  </w:style>
  <w:style w:type="character" w:styleId="FollowedHyperlink">
    <w:name w:val="FollowedHyperlink"/>
    <w:basedOn w:val="DefaultParagraphFont"/>
    <w:semiHidden/>
    <w:unhideWhenUsed/>
    <w:rsid w:val="00BE68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584175">
      <w:bodyDiv w:val="1"/>
      <w:marLeft w:val="0"/>
      <w:marRight w:val="0"/>
      <w:marTop w:val="0"/>
      <w:marBottom w:val="0"/>
      <w:divBdr>
        <w:top w:val="none" w:sz="0" w:space="0" w:color="auto"/>
        <w:left w:val="none" w:sz="0" w:space="0" w:color="auto"/>
        <w:bottom w:val="none" w:sz="0" w:space="0" w:color="auto"/>
        <w:right w:val="none" w:sz="0" w:space="0" w:color="auto"/>
      </w:divBdr>
      <w:divsChild>
        <w:div w:id="1332175260">
          <w:marLeft w:val="0"/>
          <w:marRight w:val="0"/>
          <w:marTop w:val="0"/>
          <w:marBottom w:val="0"/>
          <w:divBdr>
            <w:top w:val="none" w:sz="0" w:space="0" w:color="auto"/>
            <w:left w:val="none" w:sz="0" w:space="0" w:color="auto"/>
            <w:bottom w:val="none" w:sz="0" w:space="0" w:color="auto"/>
            <w:right w:val="none" w:sz="0" w:space="0" w:color="auto"/>
          </w:divBdr>
        </w:div>
        <w:div w:id="1221018776">
          <w:marLeft w:val="0"/>
          <w:marRight w:val="0"/>
          <w:marTop w:val="0"/>
          <w:marBottom w:val="0"/>
          <w:divBdr>
            <w:top w:val="none" w:sz="0" w:space="0" w:color="auto"/>
            <w:left w:val="none" w:sz="0" w:space="0" w:color="auto"/>
            <w:bottom w:val="none" w:sz="0" w:space="0" w:color="auto"/>
            <w:right w:val="none" w:sz="0" w:space="0" w:color="auto"/>
          </w:divBdr>
        </w:div>
        <w:div w:id="709038231">
          <w:marLeft w:val="0"/>
          <w:marRight w:val="0"/>
          <w:marTop w:val="0"/>
          <w:marBottom w:val="0"/>
          <w:divBdr>
            <w:top w:val="none" w:sz="0" w:space="0" w:color="auto"/>
            <w:left w:val="none" w:sz="0" w:space="0" w:color="auto"/>
            <w:bottom w:val="none" w:sz="0" w:space="0" w:color="auto"/>
            <w:right w:val="none" w:sz="0" w:space="0" w:color="auto"/>
          </w:divBdr>
        </w:div>
      </w:divsChild>
    </w:div>
    <w:div w:id="888225240">
      <w:bodyDiv w:val="1"/>
      <w:marLeft w:val="0"/>
      <w:marRight w:val="0"/>
      <w:marTop w:val="0"/>
      <w:marBottom w:val="0"/>
      <w:divBdr>
        <w:top w:val="none" w:sz="0" w:space="0" w:color="auto"/>
        <w:left w:val="none" w:sz="0" w:space="0" w:color="auto"/>
        <w:bottom w:val="none" w:sz="0" w:space="0" w:color="auto"/>
        <w:right w:val="none" w:sz="0" w:space="0" w:color="auto"/>
      </w:divBdr>
    </w:div>
    <w:div w:id="1675720425">
      <w:bodyDiv w:val="1"/>
      <w:marLeft w:val="0"/>
      <w:marRight w:val="0"/>
      <w:marTop w:val="0"/>
      <w:marBottom w:val="0"/>
      <w:divBdr>
        <w:top w:val="none" w:sz="0" w:space="0" w:color="auto"/>
        <w:left w:val="none" w:sz="0" w:space="0" w:color="auto"/>
        <w:bottom w:val="none" w:sz="0" w:space="0" w:color="auto"/>
        <w:right w:val="none" w:sz="0" w:space="0" w:color="auto"/>
      </w:divBdr>
      <w:divsChild>
        <w:div w:id="823157220">
          <w:marLeft w:val="0"/>
          <w:marRight w:val="0"/>
          <w:marTop w:val="0"/>
          <w:marBottom w:val="0"/>
          <w:divBdr>
            <w:top w:val="none" w:sz="0" w:space="0" w:color="auto"/>
            <w:left w:val="none" w:sz="0" w:space="0" w:color="auto"/>
            <w:bottom w:val="none" w:sz="0" w:space="0" w:color="auto"/>
            <w:right w:val="none" w:sz="0" w:space="0" w:color="auto"/>
          </w:divBdr>
        </w:div>
        <w:div w:id="33509191">
          <w:marLeft w:val="0"/>
          <w:marRight w:val="0"/>
          <w:marTop w:val="0"/>
          <w:marBottom w:val="0"/>
          <w:divBdr>
            <w:top w:val="none" w:sz="0" w:space="0" w:color="auto"/>
            <w:left w:val="none" w:sz="0" w:space="0" w:color="auto"/>
            <w:bottom w:val="none" w:sz="0" w:space="0" w:color="auto"/>
            <w:right w:val="none" w:sz="0" w:space="0" w:color="auto"/>
          </w:divBdr>
        </w:div>
        <w:div w:id="1730763390">
          <w:marLeft w:val="0"/>
          <w:marRight w:val="0"/>
          <w:marTop w:val="0"/>
          <w:marBottom w:val="0"/>
          <w:divBdr>
            <w:top w:val="none" w:sz="0" w:space="0" w:color="auto"/>
            <w:left w:val="none" w:sz="0" w:space="0" w:color="auto"/>
            <w:bottom w:val="none" w:sz="0" w:space="0" w:color="auto"/>
            <w:right w:val="none" w:sz="0" w:space="0" w:color="auto"/>
          </w:divBdr>
        </w:div>
        <w:div w:id="1049912681">
          <w:marLeft w:val="0"/>
          <w:marRight w:val="0"/>
          <w:marTop w:val="0"/>
          <w:marBottom w:val="0"/>
          <w:divBdr>
            <w:top w:val="none" w:sz="0" w:space="0" w:color="auto"/>
            <w:left w:val="none" w:sz="0" w:space="0" w:color="auto"/>
            <w:bottom w:val="none" w:sz="0" w:space="0" w:color="auto"/>
            <w:right w:val="none" w:sz="0" w:space="0" w:color="auto"/>
          </w:divBdr>
        </w:div>
        <w:div w:id="640883517">
          <w:marLeft w:val="0"/>
          <w:marRight w:val="0"/>
          <w:marTop w:val="0"/>
          <w:marBottom w:val="0"/>
          <w:divBdr>
            <w:top w:val="none" w:sz="0" w:space="0" w:color="auto"/>
            <w:left w:val="none" w:sz="0" w:space="0" w:color="auto"/>
            <w:bottom w:val="none" w:sz="0" w:space="0" w:color="auto"/>
            <w:right w:val="none" w:sz="0" w:space="0" w:color="auto"/>
          </w:divBdr>
        </w:div>
        <w:div w:id="2066178578">
          <w:marLeft w:val="0"/>
          <w:marRight w:val="0"/>
          <w:marTop w:val="0"/>
          <w:marBottom w:val="0"/>
          <w:divBdr>
            <w:top w:val="none" w:sz="0" w:space="0" w:color="auto"/>
            <w:left w:val="none" w:sz="0" w:space="0" w:color="auto"/>
            <w:bottom w:val="none" w:sz="0" w:space="0" w:color="auto"/>
            <w:right w:val="none" w:sz="0" w:space="0" w:color="auto"/>
          </w:divBdr>
        </w:div>
        <w:div w:id="1763456013">
          <w:marLeft w:val="0"/>
          <w:marRight w:val="0"/>
          <w:marTop w:val="0"/>
          <w:marBottom w:val="0"/>
          <w:divBdr>
            <w:top w:val="none" w:sz="0" w:space="0" w:color="auto"/>
            <w:left w:val="none" w:sz="0" w:space="0" w:color="auto"/>
            <w:bottom w:val="none" w:sz="0" w:space="0" w:color="auto"/>
            <w:right w:val="none" w:sz="0" w:space="0" w:color="auto"/>
          </w:divBdr>
          <w:divsChild>
            <w:div w:id="1400058466">
              <w:marLeft w:val="-75"/>
              <w:marRight w:val="0"/>
              <w:marTop w:val="30"/>
              <w:marBottom w:val="30"/>
              <w:divBdr>
                <w:top w:val="none" w:sz="0" w:space="0" w:color="auto"/>
                <w:left w:val="none" w:sz="0" w:space="0" w:color="auto"/>
                <w:bottom w:val="none" w:sz="0" w:space="0" w:color="auto"/>
                <w:right w:val="none" w:sz="0" w:space="0" w:color="auto"/>
              </w:divBdr>
              <w:divsChild>
                <w:div w:id="1007289736">
                  <w:marLeft w:val="0"/>
                  <w:marRight w:val="0"/>
                  <w:marTop w:val="0"/>
                  <w:marBottom w:val="0"/>
                  <w:divBdr>
                    <w:top w:val="none" w:sz="0" w:space="0" w:color="auto"/>
                    <w:left w:val="none" w:sz="0" w:space="0" w:color="auto"/>
                    <w:bottom w:val="none" w:sz="0" w:space="0" w:color="auto"/>
                    <w:right w:val="none" w:sz="0" w:space="0" w:color="auto"/>
                  </w:divBdr>
                  <w:divsChild>
                    <w:div w:id="2057270792">
                      <w:marLeft w:val="0"/>
                      <w:marRight w:val="0"/>
                      <w:marTop w:val="0"/>
                      <w:marBottom w:val="0"/>
                      <w:divBdr>
                        <w:top w:val="none" w:sz="0" w:space="0" w:color="auto"/>
                        <w:left w:val="none" w:sz="0" w:space="0" w:color="auto"/>
                        <w:bottom w:val="none" w:sz="0" w:space="0" w:color="auto"/>
                        <w:right w:val="none" w:sz="0" w:space="0" w:color="auto"/>
                      </w:divBdr>
                    </w:div>
                  </w:divsChild>
                </w:div>
                <w:div w:id="1706563771">
                  <w:marLeft w:val="0"/>
                  <w:marRight w:val="0"/>
                  <w:marTop w:val="0"/>
                  <w:marBottom w:val="0"/>
                  <w:divBdr>
                    <w:top w:val="none" w:sz="0" w:space="0" w:color="auto"/>
                    <w:left w:val="none" w:sz="0" w:space="0" w:color="auto"/>
                    <w:bottom w:val="none" w:sz="0" w:space="0" w:color="auto"/>
                    <w:right w:val="none" w:sz="0" w:space="0" w:color="auto"/>
                  </w:divBdr>
                  <w:divsChild>
                    <w:div w:id="850684376">
                      <w:marLeft w:val="0"/>
                      <w:marRight w:val="0"/>
                      <w:marTop w:val="0"/>
                      <w:marBottom w:val="0"/>
                      <w:divBdr>
                        <w:top w:val="none" w:sz="0" w:space="0" w:color="auto"/>
                        <w:left w:val="none" w:sz="0" w:space="0" w:color="auto"/>
                        <w:bottom w:val="none" w:sz="0" w:space="0" w:color="auto"/>
                        <w:right w:val="none" w:sz="0" w:space="0" w:color="auto"/>
                      </w:divBdr>
                    </w:div>
                    <w:div w:id="4022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4099">
          <w:marLeft w:val="0"/>
          <w:marRight w:val="0"/>
          <w:marTop w:val="0"/>
          <w:marBottom w:val="0"/>
          <w:divBdr>
            <w:top w:val="none" w:sz="0" w:space="0" w:color="auto"/>
            <w:left w:val="none" w:sz="0" w:space="0" w:color="auto"/>
            <w:bottom w:val="none" w:sz="0" w:space="0" w:color="auto"/>
            <w:right w:val="none" w:sz="0" w:space="0" w:color="auto"/>
          </w:divBdr>
        </w:div>
        <w:div w:id="1474638494">
          <w:marLeft w:val="0"/>
          <w:marRight w:val="0"/>
          <w:marTop w:val="0"/>
          <w:marBottom w:val="0"/>
          <w:divBdr>
            <w:top w:val="none" w:sz="0" w:space="0" w:color="auto"/>
            <w:left w:val="none" w:sz="0" w:space="0" w:color="auto"/>
            <w:bottom w:val="none" w:sz="0" w:space="0" w:color="auto"/>
            <w:right w:val="none" w:sz="0" w:space="0" w:color="auto"/>
          </w:divBdr>
        </w:div>
        <w:div w:id="829294453">
          <w:marLeft w:val="0"/>
          <w:marRight w:val="0"/>
          <w:marTop w:val="0"/>
          <w:marBottom w:val="0"/>
          <w:divBdr>
            <w:top w:val="none" w:sz="0" w:space="0" w:color="auto"/>
            <w:left w:val="none" w:sz="0" w:space="0" w:color="auto"/>
            <w:bottom w:val="none" w:sz="0" w:space="0" w:color="auto"/>
            <w:right w:val="none" w:sz="0" w:space="0" w:color="auto"/>
          </w:divBdr>
          <w:divsChild>
            <w:div w:id="198248473">
              <w:marLeft w:val="-75"/>
              <w:marRight w:val="0"/>
              <w:marTop w:val="30"/>
              <w:marBottom w:val="30"/>
              <w:divBdr>
                <w:top w:val="none" w:sz="0" w:space="0" w:color="auto"/>
                <w:left w:val="none" w:sz="0" w:space="0" w:color="auto"/>
                <w:bottom w:val="none" w:sz="0" w:space="0" w:color="auto"/>
                <w:right w:val="none" w:sz="0" w:space="0" w:color="auto"/>
              </w:divBdr>
              <w:divsChild>
                <w:div w:id="108741705">
                  <w:marLeft w:val="0"/>
                  <w:marRight w:val="0"/>
                  <w:marTop w:val="0"/>
                  <w:marBottom w:val="0"/>
                  <w:divBdr>
                    <w:top w:val="none" w:sz="0" w:space="0" w:color="auto"/>
                    <w:left w:val="none" w:sz="0" w:space="0" w:color="auto"/>
                    <w:bottom w:val="none" w:sz="0" w:space="0" w:color="auto"/>
                    <w:right w:val="none" w:sz="0" w:space="0" w:color="auto"/>
                  </w:divBdr>
                  <w:divsChild>
                    <w:div w:id="1754164488">
                      <w:marLeft w:val="0"/>
                      <w:marRight w:val="0"/>
                      <w:marTop w:val="0"/>
                      <w:marBottom w:val="0"/>
                      <w:divBdr>
                        <w:top w:val="none" w:sz="0" w:space="0" w:color="auto"/>
                        <w:left w:val="none" w:sz="0" w:space="0" w:color="auto"/>
                        <w:bottom w:val="none" w:sz="0" w:space="0" w:color="auto"/>
                        <w:right w:val="none" w:sz="0" w:space="0" w:color="auto"/>
                      </w:divBdr>
                    </w:div>
                  </w:divsChild>
                </w:div>
                <w:div w:id="1624265479">
                  <w:marLeft w:val="0"/>
                  <w:marRight w:val="0"/>
                  <w:marTop w:val="0"/>
                  <w:marBottom w:val="0"/>
                  <w:divBdr>
                    <w:top w:val="none" w:sz="0" w:space="0" w:color="auto"/>
                    <w:left w:val="none" w:sz="0" w:space="0" w:color="auto"/>
                    <w:bottom w:val="none" w:sz="0" w:space="0" w:color="auto"/>
                    <w:right w:val="none" w:sz="0" w:space="0" w:color="auto"/>
                  </w:divBdr>
                  <w:divsChild>
                    <w:div w:id="1237860412">
                      <w:marLeft w:val="0"/>
                      <w:marRight w:val="0"/>
                      <w:marTop w:val="0"/>
                      <w:marBottom w:val="0"/>
                      <w:divBdr>
                        <w:top w:val="none" w:sz="0" w:space="0" w:color="auto"/>
                        <w:left w:val="none" w:sz="0" w:space="0" w:color="auto"/>
                        <w:bottom w:val="none" w:sz="0" w:space="0" w:color="auto"/>
                        <w:right w:val="none" w:sz="0" w:space="0" w:color="auto"/>
                      </w:divBdr>
                    </w:div>
                  </w:divsChild>
                </w:div>
                <w:div w:id="1313872655">
                  <w:marLeft w:val="0"/>
                  <w:marRight w:val="0"/>
                  <w:marTop w:val="0"/>
                  <w:marBottom w:val="0"/>
                  <w:divBdr>
                    <w:top w:val="none" w:sz="0" w:space="0" w:color="auto"/>
                    <w:left w:val="none" w:sz="0" w:space="0" w:color="auto"/>
                    <w:bottom w:val="none" w:sz="0" w:space="0" w:color="auto"/>
                    <w:right w:val="none" w:sz="0" w:space="0" w:color="auto"/>
                  </w:divBdr>
                  <w:divsChild>
                    <w:div w:id="1437746326">
                      <w:marLeft w:val="0"/>
                      <w:marRight w:val="0"/>
                      <w:marTop w:val="0"/>
                      <w:marBottom w:val="0"/>
                      <w:divBdr>
                        <w:top w:val="none" w:sz="0" w:space="0" w:color="auto"/>
                        <w:left w:val="none" w:sz="0" w:space="0" w:color="auto"/>
                        <w:bottom w:val="none" w:sz="0" w:space="0" w:color="auto"/>
                        <w:right w:val="none" w:sz="0" w:space="0" w:color="auto"/>
                      </w:divBdr>
                    </w:div>
                  </w:divsChild>
                </w:div>
                <w:div w:id="1910729892">
                  <w:marLeft w:val="0"/>
                  <w:marRight w:val="0"/>
                  <w:marTop w:val="0"/>
                  <w:marBottom w:val="0"/>
                  <w:divBdr>
                    <w:top w:val="none" w:sz="0" w:space="0" w:color="auto"/>
                    <w:left w:val="none" w:sz="0" w:space="0" w:color="auto"/>
                    <w:bottom w:val="none" w:sz="0" w:space="0" w:color="auto"/>
                    <w:right w:val="none" w:sz="0" w:space="0" w:color="auto"/>
                  </w:divBdr>
                  <w:divsChild>
                    <w:div w:id="390885840">
                      <w:marLeft w:val="0"/>
                      <w:marRight w:val="0"/>
                      <w:marTop w:val="0"/>
                      <w:marBottom w:val="0"/>
                      <w:divBdr>
                        <w:top w:val="none" w:sz="0" w:space="0" w:color="auto"/>
                        <w:left w:val="none" w:sz="0" w:space="0" w:color="auto"/>
                        <w:bottom w:val="none" w:sz="0" w:space="0" w:color="auto"/>
                        <w:right w:val="none" w:sz="0" w:space="0" w:color="auto"/>
                      </w:divBdr>
                    </w:div>
                  </w:divsChild>
                </w:div>
                <w:div w:id="1136798606">
                  <w:marLeft w:val="0"/>
                  <w:marRight w:val="0"/>
                  <w:marTop w:val="0"/>
                  <w:marBottom w:val="0"/>
                  <w:divBdr>
                    <w:top w:val="none" w:sz="0" w:space="0" w:color="auto"/>
                    <w:left w:val="none" w:sz="0" w:space="0" w:color="auto"/>
                    <w:bottom w:val="none" w:sz="0" w:space="0" w:color="auto"/>
                    <w:right w:val="none" w:sz="0" w:space="0" w:color="auto"/>
                  </w:divBdr>
                  <w:divsChild>
                    <w:div w:id="1878393454">
                      <w:marLeft w:val="0"/>
                      <w:marRight w:val="0"/>
                      <w:marTop w:val="0"/>
                      <w:marBottom w:val="0"/>
                      <w:divBdr>
                        <w:top w:val="none" w:sz="0" w:space="0" w:color="auto"/>
                        <w:left w:val="none" w:sz="0" w:space="0" w:color="auto"/>
                        <w:bottom w:val="none" w:sz="0" w:space="0" w:color="auto"/>
                        <w:right w:val="none" w:sz="0" w:space="0" w:color="auto"/>
                      </w:divBdr>
                    </w:div>
                  </w:divsChild>
                </w:div>
                <w:div w:id="1972051164">
                  <w:marLeft w:val="0"/>
                  <w:marRight w:val="0"/>
                  <w:marTop w:val="0"/>
                  <w:marBottom w:val="0"/>
                  <w:divBdr>
                    <w:top w:val="none" w:sz="0" w:space="0" w:color="auto"/>
                    <w:left w:val="none" w:sz="0" w:space="0" w:color="auto"/>
                    <w:bottom w:val="none" w:sz="0" w:space="0" w:color="auto"/>
                    <w:right w:val="none" w:sz="0" w:space="0" w:color="auto"/>
                  </w:divBdr>
                  <w:divsChild>
                    <w:div w:id="1955550013">
                      <w:marLeft w:val="0"/>
                      <w:marRight w:val="0"/>
                      <w:marTop w:val="0"/>
                      <w:marBottom w:val="0"/>
                      <w:divBdr>
                        <w:top w:val="none" w:sz="0" w:space="0" w:color="auto"/>
                        <w:left w:val="none" w:sz="0" w:space="0" w:color="auto"/>
                        <w:bottom w:val="none" w:sz="0" w:space="0" w:color="auto"/>
                        <w:right w:val="none" w:sz="0" w:space="0" w:color="auto"/>
                      </w:divBdr>
                    </w:div>
                  </w:divsChild>
                </w:div>
                <w:div w:id="409422468">
                  <w:marLeft w:val="0"/>
                  <w:marRight w:val="0"/>
                  <w:marTop w:val="0"/>
                  <w:marBottom w:val="0"/>
                  <w:divBdr>
                    <w:top w:val="none" w:sz="0" w:space="0" w:color="auto"/>
                    <w:left w:val="none" w:sz="0" w:space="0" w:color="auto"/>
                    <w:bottom w:val="none" w:sz="0" w:space="0" w:color="auto"/>
                    <w:right w:val="none" w:sz="0" w:space="0" w:color="auto"/>
                  </w:divBdr>
                  <w:divsChild>
                    <w:div w:id="791094105">
                      <w:marLeft w:val="0"/>
                      <w:marRight w:val="0"/>
                      <w:marTop w:val="0"/>
                      <w:marBottom w:val="0"/>
                      <w:divBdr>
                        <w:top w:val="none" w:sz="0" w:space="0" w:color="auto"/>
                        <w:left w:val="none" w:sz="0" w:space="0" w:color="auto"/>
                        <w:bottom w:val="none" w:sz="0" w:space="0" w:color="auto"/>
                        <w:right w:val="none" w:sz="0" w:space="0" w:color="auto"/>
                      </w:divBdr>
                    </w:div>
                  </w:divsChild>
                </w:div>
                <w:div w:id="1356422038">
                  <w:marLeft w:val="0"/>
                  <w:marRight w:val="0"/>
                  <w:marTop w:val="0"/>
                  <w:marBottom w:val="0"/>
                  <w:divBdr>
                    <w:top w:val="none" w:sz="0" w:space="0" w:color="auto"/>
                    <w:left w:val="none" w:sz="0" w:space="0" w:color="auto"/>
                    <w:bottom w:val="none" w:sz="0" w:space="0" w:color="auto"/>
                    <w:right w:val="none" w:sz="0" w:space="0" w:color="auto"/>
                  </w:divBdr>
                  <w:divsChild>
                    <w:div w:id="1188299279">
                      <w:marLeft w:val="0"/>
                      <w:marRight w:val="0"/>
                      <w:marTop w:val="0"/>
                      <w:marBottom w:val="0"/>
                      <w:divBdr>
                        <w:top w:val="none" w:sz="0" w:space="0" w:color="auto"/>
                        <w:left w:val="none" w:sz="0" w:space="0" w:color="auto"/>
                        <w:bottom w:val="none" w:sz="0" w:space="0" w:color="auto"/>
                        <w:right w:val="none" w:sz="0" w:space="0" w:color="auto"/>
                      </w:divBdr>
                    </w:div>
                    <w:div w:id="1726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1152">
          <w:marLeft w:val="0"/>
          <w:marRight w:val="0"/>
          <w:marTop w:val="0"/>
          <w:marBottom w:val="0"/>
          <w:divBdr>
            <w:top w:val="none" w:sz="0" w:space="0" w:color="auto"/>
            <w:left w:val="none" w:sz="0" w:space="0" w:color="auto"/>
            <w:bottom w:val="none" w:sz="0" w:space="0" w:color="auto"/>
            <w:right w:val="none" w:sz="0" w:space="0" w:color="auto"/>
          </w:divBdr>
        </w:div>
        <w:div w:id="1772968884">
          <w:marLeft w:val="0"/>
          <w:marRight w:val="0"/>
          <w:marTop w:val="0"/>
          <w:marBottom w:val="0"/>
          <w:divBdr>
            <w:top w:val="none" w:sz="0" w:space="0" w:color="auto"/>
            <w:left w:val="none" w:sz="0" w:space="0" w:color="auto"/>
            <w:bottom w:val="none" w:sz="0" w:space="0" w:color="auto"/>
            <w:right w:val="none" w:sz="0" w:space="0" w:color="auto"/>
          </w:divBdr>
          <w:divsChild>
            <w:div w:id="1302034320">
              <w:marLeft w:val="-75"/>
              <w:marRight w:val="0"/>
              <w:marTop w:val="30"/>
              <w:marBottom w:val="30"/>
              <w:divBdr>
                <w:top w:val="none" w:sz="0" w:space="0" w:color="auto"/>
                <w:left w:val="none" w:sz="0" w:space="0" w:color="auto"/>
                <w:bottom w:val="none" w:sz="0" w:space="0" w:color="auto"/>
                <w:right w:val="none" w:sz="0" w:space="0" w:color="auto"/>
              </w:divBdr>
              <w:divsChild>
                <w:div w:id="1938974235">
                  <w:marLeft w:val="0"/>
                  <w:marRight w:val="0"/>
                  <w:marTop w:val="0"/>
                  <w:marBottom w:val="0"/>
                  <w:divBdr>
                    <w:top w:val="none" w:sz="0" w:space="0" w:color="auto"/>
                    <w:left w:val="none" w:sz="0" w:space="0" w:color="auto"/>
                    <w:bottom w:val="none" w:sz="0" w:space="0" w:color="auto"/>
                    <w:right w:val="none" w:sz="0" w:space="0" w:color="auto"/>
                  </w:divBdr>
                  <w:divsChild>
                    <w:div w:id="294070605">
                      <w:marLeft w:val="0"/>
                      <w:marRight w:val="0"/>
                      <w:marTop w:val="0"/>
                      <w:marBottom w:val="0"/>
                      <w:divBdr>
                        <w:top w:val="none" w:sz="0" w:space="0" w:color="auto"/>
                        <w:left w:val="none" w:sz="0" w:space="0" w:color="auto"/>
                        <w:bottom w:val="none" w:sz="0" w:space="0" w:color="auto"/>
                        <w:right w:val="none" w:sz="0" w:space="0" w:color="auto"/>
                      </w:divBdr>
                    </w:div>
                  </w:divsChild>
                </w:div>
                <w:div w:id="1092894943">
                  <w:marLeft w:val="0"/>
                  <w:marRight w:val="0"/>
                  <w:marTop w:val="0"/>
                  <w:marBottom w:val="0"/>
                  <w:divBdr>
                    <w:top w:val="none" w:sz="0" w:space="0" w:color="auto"/>
                    <w:left w:val="none" w:sz="0" w:space="0" w:color="auto"/>
                    <w:bottom w:val="none" w:sz="0" w:space="0" w:color="auto"/>
                    <w:right w:val="none" w:sz="0" w:space="0" w:color="auto"/>
                  </w:divBdr>
                  <w:divsChild>
                    <w:div w:id="84405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644685">
          <w:marLeft w:val="0"/>
          <w:marRight w:val="0"/>
          <w:marTop w:val="0"/>
          <w:marBottom w:val="0"/>
          <w:divBdr>
            <w:top w:val="none" w:sz="0" w:space="0" w:color="auto"/>
            <w:left w:val="none" w:sz="0" w:space="0" w:color="auto"/>
            <w:bottom w:val="none" w:sz="0" w:space="0" w:color="auto"/>
            <w:right w:val="none" w:sz="0" w:space="0" w:color="auto"/>
          </w:divBdr>
        </w:div>
        <w:div w:id="780879631">
          <w:marLeft w:val="0"/>
          <w:marRight w:val="0"/>
          <w:marTop w:val="0"/>
          <w:marBottom w:val="0"/>
          <w:divBdr>
            <w:top w:val="none" w:sz="0" w:space="0" w:color="auto"/>
            <w:left w:val="none" w:sz="0" w:space="0" w:color="auto"/>
            <w:bottom w:val="none" w:sz="0" w:space="0" w:color="auto"/>
            <w:right w:val="none" w:sz="0" w:space="0" w:color="auto"/>
          </w:divBdr>
          <w:divsChild>
            <w:div w:id="1815104085">
              <w:marLeft w:val="-75"/>
              <w:marRight w:val="0"/>
              <w:marTop w:val="30"/>
              <w:marBottom w:val="30"/>
              <w:divBdr>
                <w:top w:val="none" w:sz="0" w:space="0" w:color="auto"/>
                <w:left w:val="none" w:sz="0" w:space="0" w:color="auto"/>
                <w:bottom w:val="none" w:sz="0" w:space="0" w:color="auto"/>
                <w:right w:val="none" w:sz="0" w:space="0" w:color="auto"/>
              </w:divBdr>
              <w:divsChild>
                <w:div w:id="315182709">
                  <w:marLeft w:val="0"/>
                  <w:marRight w:val="0"/>
                  <w:marTop w:val="0"/>
                  <w:marBottom w:val="0"/>
                  <w:divBdr>
                    <w:top w:val="none" w:sz="0" w:space="0" w:color="auto"/>
                    <w:left w:val="none" w:sz="0" w:space="0" w:color="auto"/>
                    <w:bottom w:val="none" w:sz="0" w:space="0" w:color="auto"/>
                    <w:right w:val="none" w:sz="0" w:space="0" w:color="auto"/>
                  </w:divBdr>
                  <w:divsChild>
                    <w:div w:id="2083984536">
                      <w:marLeft w:val="0"/>
                      <w:marRight w:val="0"/>
                      <w:marTop w:val="0"/>
                      <w:marBottom w:val="0"/>
                      <w:divBdr>
                        <w:top w:val="none" w:sz="0" w:space="0" w:color="auto"/>
                        <w:left w:val="none" w:sz="0" w:space="0" w:color="auto"/>
                        <w:bottom w:val="none" w:sz="0" w:space="0" w:color="auto"/>
                        <w:right w:val="none" w:sz="0" w:space="0" w:color="auto"/>
                      </w:divBdr>
                    </w:div>
                  </w:divsChild>
                </w:div>
                <w:div w:id="1571187709">
                  <w:marLeft w:val="0"/>
                  <w:marRight w:val="0"/>
                  <w:marTop w:val="0"/>
                  <w:marBottom w:val="0"/>
                  <w:divBdr>
                    <w:top w:val="none" w:sz="0" w:space="0" w:color="auto"/>
                    <w:left w:val="none" w:sz="0" w:space="0" w:color="auto"/>
                    <w:bottom w:val="none" w:sz="0" w:space="0" w:color="auto"/>
                    <w:right w:val="none" w:sz="0" w:space="0" w:color="auto"/>
                  </w:divBdr>
                  <w:divsChild>
                    <w:div w:id="155876119">
                      <w:marLeft w:val="0"/>
                      <w:marRight w:val="0"/>
                      <w:marTop w:val="0"/>
                      <w:marBottom w:val="0"/>
                      <w:divBdr>
                        <w:top w:val="none" w:sz="0" w:space="0" w:color="auto"/>
                        <w:left w:val="none" w:sz="0" w:space="0" w:color="auto"/>
                        <w:bottom w:val="none" w:sz="0" w:space="0" w:color="auto"/>
                        <w:right w:val="none" w:sz="0" w:space="0" w:color="auto"/>
                      </w:divBdr>
                    </w:div>
                  </w:divsChild>
                </w:div>
                <w:div w:id="775516452">
                  <w:marLeft w:val="0"/>
                  <w:marRight w:val="0"/>
                  <w:marTop w:val="0"/>
                  <w:marBottom w:val="0"/>
                  <w:divBdr>
                    <w:top w:val="none" w:sz="0" w:space="0" w:color="auto"/>
                    <w:left w:val="none" w:sz="0" w:space="0" w:color="auto"/>
                    <w:bottom w:val="none" w:sz="0" w:space="0" w:color="auto"/>
                    <w:right w:val="none" w:sz="0" w:space="0" w:color="auto"/>
                  </w:divBdr>
                  <w:divsChild>
                    <w:div w:id="1747727260">
                      <w:marLeft w:val="0"/>
                      <w:marRight w:val="0"/>
                      <w:marTop w:val="0"/>
                      <w:marBottom w:val="0"/>
                      <w:divBdr>
                        <w:top w:val="none" w:sz="0" w:space="0" w:color="auto"/>
                        <w:left w:val="none" w:sz="0" w:space="0" w:color="auto"/>
                        <w:bottom w:val="none" w:sz="0" w:space="0" w:color="auto"/>
                        <w:right w:val="none" w:sz="0" w:space="0" w:color="auto"/>
                      </w:divBdr>
                    </w:div>
                    <w:div w:id="90856951">
                      <w:marLeft w:val="0"/>
                      <w:marRight w:val="0"/>
                      <w:marTop w:val="0"/>
                      <w:marBottom w:val="0"/>
                      <w:divBdr>
                        <w:top w:val="none" w:sz="0" w:space="0" w:color="auto"/>
                        <w:left w:val="none" w:sz="0" w:space="0" w:color="auto"/>
                        <w:bottom w:val="none" w:sz="0" w:space="0" w:color="auto"/>
                        <w:right w:val="none" w:sz="0" w:space="0" w:color="auto"/>
                      </w:divBdr>
                    </w:div>
                    <w:div w:id="1634284493">
                      <w:marLeft w:val="0"/>
                      <w:marRight w:val="0"/>
                      <w:marTop w:val="0"/>
                      <w:marBottom w:val="0"/>
                      <w:divBdr>
                        <w:top w:val="none" w:sz="0" w:space="0" w:color="auto"/>
                        <w:left w:val="none" w:sz="0" w:space="0" w:color="auto"/>
                        <w:bottom w:val="none" w:sz="0" w:space="0" w:color="auto"/>
                        <w:right w:val="none" w:sz="0" w:space="0" w:color="auto"/>
                      </w:divBdr>
                    </w:div>
                    <w:div w:id="1624384835">
                      <w:marLeft w:val="0"/>
                      <w:marRight w:val="0"/>
                      <w:marTop w:val="0"/>
                      <w:marBottom w:val="0"/>
                      <w:divBdr>
                        <w:top w:val="none" w:sz="0" w:space="0" w:color="auto"/>
                        <w:left w:val="none" w:sz="0" w:space="0" w:color="auto"/>
                        <w:bottom w:val="none" w:sz="0" w:space="0" w:color="auto"/>
                        <w:right w:val="none" w:sz="0" w:space="0" w:color="auto"/>
                      </w:divBdr>
                    </w:div>
                    <w:div w:id="174465095">
                      <w:marLeft w:val="0"/>
                      <w:marRight w:val="0"/>
                      <w:marTop w:val="0"/>
                      <w:marBottom w:val="0"/>
                      <w:divBdr>
                        <w:top w:val="none" w:sz="0" w:space="0" w:color="auto"/>
                        <w:left w:val="none" w:sz="0" w:space="0" w:color="auto"/>
                        <w:bottom w:val="none" w:sz="0" w:space="0" w:color="auto"/>
                        <w:right w:val="none" w:sz="0" w:space="0" w:color="auto"/>
                      </w:divBdr>
                    </w:div>
                    <w:div w:id="1344019167">
                      <w:marLeft w:val="0"/>
                      <w:marRight w:val="0"/>
                      <w:marTop w:val="0"/>
                      <w:marBottom w:val="0"/>
                      <w:divBdr>
                        <w:top w:val="none" w:sz="0" w:space="0" w:color="auto"/>
                        <w:left w:val="none" w:sz="0" w:space="0" w:color="auto"/>
                        <w:bottom w:val="none" w:sz="0" w:space="0" w:color="auto"/>
                        <w:right w:val="none" w:sz="0" w:space="0" w:color="auto"/>
                      </w:divBdr>
                    </w:div>
                    <w:div w:id="1640110304">
                      <w:marLeft w:val="0"/>
                      <w:marRight w:val="0"/>
                      <w:marTop w:val="0"/>
                      <w:marBottom w:val="0"/>
                      <w:divBdr>
                        <w:top w:val="none" w:sz="0" w:space="0" w:color="auto"/>
                        <w:left w:val="none" w:sz="0" w:space="0" w:color="auto"/>
                        <w:bottom w:val="none" w:sz="0" w:space="0" w:color="auto"/>
                        <w:right w:val="none" w:sz="0" w:space="0" w:color="auto"/>
                      </w:divBdr>
                    </w:div>
                    <w:div w:id="1579243502">
                      <w:marLeft w:val="0"/>
                      <w:marRight w:val="0"/>
                      <w:marTop w:val="0"/>
                      <w:marBottom w:val="0"/>
                      <w:divBdr>
                        <w:top w:val="none" w:sz="0" w:space="0" w:color="auto"/>
                        <w:left w:val="none" w:sz="0" w:space="0" w:color="auto"/>
                        <w:bottom w:val="none" w:sz="0" w:space="0" w:color="auto"/>
                        <w:right w:val="none" w:sz="0" w:space="0" w:color="auto"/>
                      </w:divBdr>
                    </w:div>
                    <w:div w:id="1543593464">
                      <w:marLeft w:val="0"/>
                      <w:marRight w:val="0"/>
                      <w:marTop w:val="0"/>
                      <w:marBottom w:val="0"/>
                      <w:divBdr>
                        <w:top w:val="none" w:sz="0" w:space="0" w:color="auto"/>
                        <w:left w:val="none" w:sz="0" w:space="0" w:color="auto"/>
                        <w:bottom w:val="none" w:sz="0" w:space="0" w:color="auto"/>
                        <w:right w:val="none" w:sz="0" w:space="0" w:color="auto"/>
                      </w:divBdr>
                    </w:div>
                    <w:div w:id="624625669">
                      <w:marLeft w:val="0"/>
                      <w:marRight w:val="0"/>
                      <w:marTop w:val="0"/>
                      <w:marBottom w:val="0"/>
                      <w:divBdr>
                        <w:top w:val="none" w:sz="0" w:space="0" w:color="auto"/>
                        <w:left w:val="none" w:sz="0" w:space="0" w:color="auto"/>
                        <w:bottom w:val="none" w:sz="0" w:space="0" w:color="auto"/>
                        <w:right w:val="none" w:sz="0" w:space="0" w:color="auto"/>
                      </w:divBdr>
                    </w:div>
                  </w:divsChild>
                </w:div>
                <w:div w:id="2109689554">
                  <w:marLeft w:val="0"/>
                  <w:marRight w:val="0"/>
                  <w:marTop w:val="0"/>
                  <w:marBottom w:val="0"/>
                  <w:divBdr>
                    <w:top w:val="none" w:sz="0" w:space="0" w:color="auto"/>
                    <w:left w:val="none" w:sz="0" w:space="0" w:color="auto"/>
                    <w:bottom w:val="none" w:sz="0" w:space="0" w:color="auto"/>
                    <w:right w:val="none" w:sz="0" w:space="0" w:color="auto"/>
                  </w:divBdr>
                  <w:divsChild>
                    <w:div w:id="484783905">
                      <w:marLeft w:val="0"/>
                      <w:marRight w:val="0"/>
                      <w:marTop w:val="0"/>
                      <w:marBottom w:val="0"/>
                      <w:divBdr>
                        <w:top w:val="none" w:sz="0" w:space="0" w:color="auto"/>
                        <w:left w:val="none" w:sz="0" w:space="0" w:color="auto"/>
                        <w:bottom w:val="none" w:sz="0" w:space="0" w:color="auto"/>
                        <w:right w:val="none" w:sz="0" w:space="0" w:color="auto"/>
                      </w:divBdr>
                    </w:div>
                  </w:divsChild>
                </w:div>
                <w:div w:id="276254930">
                  <w:marLeft w:val="0"/>
                  <w:marRight w:val="0"/>
                  <w:marTop w:val="0"/>
                  <w:marBottom w:val="0"/>
                  <w:divBdr>
                    <w:top w:val="none" w:sz="0" w:space="0" w:color="auto"/>
                    <w:left w:val="none" w:sz="0" w:space="0" w:color="auto"/>
                    <w:bottom w:val="none" w:sz="0" w:space="0" w:color="auto"/>
                    <w:right w:val="none" w:sz="0" w:space="0" w:color="auto"/>
                  </w:divBdr>
                  <w:divsChild>
                    <w:div w:id="1628048077">
                      <w:marLeft w:val="0"/>
                      <w:marRight w:val="0"/>
                      <w:marTop w:val="0"/>
                      <w:marBottom w:val="0"/>
                      <w:divBdr>
                        <w:top w:val="none" w:sz="0" w:space="0" w:color="auto"/>
                        <w:left w:val="none" w:sz="0" w:space="0" w:color="auto"/>
                        <w:bottom w:val="none" w:sz="0" w:space="0" w:color="auto"/>
                        <w:right w:val="none" w:sz="0" w:space="0" w:color="auto"/>
                      </w:divBdr>
                    </w:div>
                    <w:div w:id="1844970164">
                      <w:marLeft w:val="0"/>
                      <w:marRight w:val="0"/>
                      <w:marTop w:val="0"/>
                      <w:marBottom w:val="0"/>
                      <w:divBdr>
                        <w:top w:val="none" w:sz="0" w:space="0" w:color="auto"/>
                        <w:left w:val="none" w:sz="0" w:space="0" w:color="auto"/>
                        <w:bottom w:val="none" w:sz="0" w:space="0" w:color="auto"/>
                        <w:right w:val="none" w:sz="0" w:space="0" w:color="auto"/>
                      </w:divBdr>
                    </w:div>
                    <w:div w:id="1021932963">
                      <w:marLeft w:val="0"/>
                      <w:marRight w:val="0"/>
                      <w:marTop w:val="0"/>
                      <w:marBottom w:val="0"/>
                      <w:divBdr>
                        <w:top w:val="none" w:sz="0" w:space="0" w:color="auto"/>
                        <w:left w:val="none" w:sz="0" w:space="0" w:color="auto"/>
                        <w:bottom w:val="none" w:sz="0" w:space="0" w:color="auto"/>
                        <w:right w:val="none" w:sz="0" w:space="0" w:color="auto"/>
                      </w:divBdr>
                    </w:div>
                    <w:div w:id="324556812">
                      <w:marLeft w:val="0"/>
                      <w:marRight w:val="0"/>
                      <w:marTop w:val="0"/>
                      <w:marBottom w:val="0"/>
                      <w:divBdr>
                        <w:top w:val="none" w:sz="0" w:space="0" w:color="auto"/>
                        <w:left w:val="none" w:sz="0" w:space="0" w:color="auto"/>
                        <w:bottom w:val="none" w:sz="0" w:space="0" w:color="auto"/>
                        <w:right w:val="none" w:sz="0" w:space="0" w:color="auto"/>
                      </w:divBdr>
                    </w:div>
                    <w:div w:id="1735199030">
                      <w:marLeft w:val="0"/>
                      <w:marRight w:val="0"/>
                      <w:marTop w:val="0"/>
                      <w:marBottom w:val="0"/>
                      <w:divBdr>
                        <w:top w:val="none" w:sz="0" w:space="0" w:color="auto"/>
                        <w:left w:val="none" w:sz="0" w:space="0" w:color="auto"/>
                        <w:bottom w:val="none" w:sz="0" w:space="0" w:color="auto"/>
                        <w:right w:val="none" w:sz="0" w:space="0" w:color="auto"/>
                      </w:divBdr>
                    </w:div>
                    <w:div w:id="1972661801">
                      <w:marLeft w:val="0"/>
                      <w:marRight w:val="0"/>
                      <w:marTop w:val="0"/>
                      <w:marBottom w:val="0"/>
                      <w:divBdr>
                        <w:top w:val="none" w:sz="0" w:space="0" w:color="auto"/>
                        <w:left w:val="none" w:sz="0" w:space="0" w:color="auto"/>
                        <w:bottom w:val="none" w:sz="0" w:space="0" w:color="auto"/>
                        <w:right w:val="none" w:sz="0" w:space="0" w:color="auto"/>
                      </w:divBdr>
                    </w:div>
                    <w:div w:id="1072502137">
                      <w:marLeft w:val="0"/>
                      <w:marRight w:val="0"/>
                      <w:marTop w:val="0"/>
                      <w:marBottom w:val="0"/>
                      <w:divBdr>
                        <w:top w:val="none" w:sz="0" w:space="0" w:color="auto"/>
                        <w:left w:val="none" w:sz="0" w:space="0" w:color="auto"/>
                        <w:bottom w:val="none" w:sz="0" w:space="0" w:color="auto"/>
                        <w:right w:val="none" w:sz="0" w:space="0" w:color="auto"/>
                      </w:divBdr>
                    </w:div>
                    <w:div w:id="1143235876">
                      <w:marLeft w:val="0"/>
                      <w:marRight w:val="0"/>
                      <w:marTop w:val="0"/>
                      <w:marBottom w:val="0"/>
                      <w:divBdr>
                        <w:top w:val="none" w:sz="0" w:space="0" w:color="auto"/>
                        <w:left w:val="none" w:sz="0" w:space="0" w:color="auto"/>
                        <w:bottom w:val="none" w:sz="0" w:space="0" w:color="auto"/>
                        <w:right w:val="none" w:sz="0" w:space="0" w:color="auto"/>
                      </w:divBdr>
                    </w:div>
                    <w:div w:id="1694763003">
                      <w:marLeft w:val="0"/>
                      <w:marRight w:val="0"/>
                      <w:marTop w:val="0"/>
                      <w:marBottom w:val="0"/>
                      <w:divBdr>
                        <w:top w:val="none" w:sz="0" w:space="0" w:color="auto"/>
                        <w:left w:val="none" w:sz="0" w:space="0" w:color="auto"/>
                        <w:bottom w:val="none" w:sz="0" w:space="0" w:color="auto"/>
                        <w:right w:val="none" w:sz="0" w:space="0" w:color="auto"/>
                      </w:divBdr>
                      <w:divsChild>
                        <w:div w:id="1392728536">
                          <w:marLeft w:val="0"/>
                          <w:marRight w:val="0"/>
                          <w:marTop w:val="30"/>
                          <w:marBottom w:val="30"/>
                          <w:divBdr>
                            <w:top w:val="none" w:sz="0" w:space="0" w:color="auto"/>
                            <w:left w:val="none" w:sz="0" w:space="0" w:color="auto"/>
                            <w:bottom w:val="none" w:sz="0" w:space="0" w:color="auto"/>
                            <w:right w:val="none" w:sz="0" w:space="0" w:color="auto"/>
                          </w:divBdr>
                          <w:divsChild>
                            <w:div w:id="2143884708">
                              <w:marLeft w:val="0"/>
                              <w:marRight w:val="0"/>
                              <w:marTop w:val="0"/>
                              <w:marBottom w:val="0"/>
                              <w:divBdr>
                                <w:top w:val="none" w:sz="0" w:space="0" w:color="auto"/>
                                <w:left w:val="none" w:sz="0" w:space="0" w:color="auto"/>
                                <w:bottom w:val="none" w:sz="0" w:space="0" w:color="auto"/>
                                <w:right w:val="none" w:sz="0" w:space="0" w:color="auto"/>
                              </w:divBdr>
                              <w:divsChild>
                                <w:div w:id="1193423011">
                                  <w:marLeft w:val="0"/>
                                  <w:marRight w:val="0"/>
                                  <w:marTop w:val="0"/>
                                  <w:marBottom w:val="0"/>
                                  <w:divBdr>
                                    <w:top w:val="none" w:sz="0" w:space="0" w:color="auto"/>
                                    <w:left w:val="none" w:sz="0" w:space="0" w:color="auto"/>
                                    <w:bottom w:val="none" w:sz="0" w:space="0" w:color="auto"/>
                                    <w:right w:val="none" w:sz="0" w:space="0" w:color="auto"/>
                                  </w:divBdr>
                                </w:div>
                              </w:divsChild>
                            </w:div>
                            <w:div w:id="1397122757">
                              <w:marLeft w:val="0"/>
                              <w:marRight w:val="0"/>
                              <w:marTop w:val="0"/>
                              <w:marBottom w:val="0"/>
                              <w:divBdr>
                                <w:top w:val="none" w:sz="0" w:space="0" w:color="auto"/>
                                <w:left w:val="none" w:sz="0" w:space="0" w:color="auto"/>
                                <w:bottom w:val="none" w:sz="0" w:space="0" w:color="auto"/>
                                <w:right w:val="none" w:sz="0" w:space="0" w:color="auto"/>
                              </w:divBdr>
                              <w:divsChild>
                                <w:div w:id="1111819043">
                                  <w:marLeft w:val="0"/>
                                  <w:marRight w:val="0"/>
                                  <w:marTop w:val="0"/>
                                  <w:marBottom w:val="0"/>
                                  <w:divBdr>
                                    <w:top w:val="none" w:sz="0" w:space="0" w:color="auto"/>
                                    <w:left w:val="none" w:sz="0" w:space="0" w:color="auto"/>
                                    <w:bottom w:val="none" w:sz="0" w:space="0" w:color="auto"/>
                                    <w:right w:val="none" w:sz="0" w:space="0" w:color="auto"/>
                                  </w:divBdr>
                                </w:div>
                              </w:divsChild>
                            </w:div>
                            <w:div w:id="854421757">
                              <w:marLeft w:val="0"/>
                              <w:marRight w:val="0"/>
                              <w:marTop w:val="0"/>
                              <w:marBottom w:val="0"/>
                              <w:divBdr>
                                <w:top w:val="none" w:sz="0" w:space="0" w:color="auto"/>
                                <w:left w:val="none" w:sz="0" w:space="0" w:color="auto"/>
                                <w:bottom w:val="none" w:sz="0" w:space="0" w:color="auto"/>
                                <w:right w:val="none" w:sz="0" w:space="0" w:color="auto"/>
                              </w:divBdr>
                              <w:divsChild>
                                <w:div w:id="1174565167">
                                  <w:marLeft w:val="0"/>
                                  <w:marRight w:val="0"/>
                                  <w:marTop w:val="0"/>
                                  <w:marBottom w:val="0"/>
                                  <w:divBdr>
                                    <w:top w:val="none" w:sz="0" w:space="0" w:color="auto"/>
                                    <w:left w:val="none" w:sz="0" w:space="0" w:color="auto"/>
                                    <w:bottom w:val="none" w:sz="0" w:space="0" w:color="auto"/>
                                    <w:right w:val="none" w:sz="0" w:space="0" w:color="auto"/>
                                  </w:divBdr>
                                </w:div>
                              </w:divsChild>
                            </w:div>
                            <w:div w:id="93286229">
                              <w:marLeft w:val="0"/>
                              <w:marRight w:val="0"/>
                              <w:marTop w:val="0"/>
                              <w:marBottom w:val="0"/>
                              <w:divBdr>
                                <w:top w:val="none" w:sz="0" w:space="0" w:color="auto"/>
                                <w:left w:val="none" w:sz="0" w:space="0" w:color="auto"/>
                                <w:bottom w:val="none" w:sz="0" w:space="0" w:color="auto"/>
                                <w:right w:val="none" w:sz="0" w:space="0" w:color="auto"/>
                              </w:divBdr>
                              <w:divsChild>
                                <w:div w:id="1192108188">
                                  <w:marLeft w:val="0"/>
                                  <w:marRight w:val="0"/>
                                  <w:marTop w:val="0"/>
                                  <w:marBottom w:val="0"/>
                                  <w:divBdr>
                                    <w:top w:val="none" w:sz="0" w:space="0" w:color="auto"/>
                                    <w:left w:val="none" w:sz="0" w:space="0" w:color="auto"/>
                                    <w:bottom w:val="none" w:sz="0" w:space="0" w:color="auto"/>
                                    <w:right w:val="none" w:sz="0" w:space="0" w:color="auto"/>
                                  </w:divBdr>
                                </w:div>
                              </w:divsChild>
                            </w:div>
                            <w:div w:id="1780219910">
                              <w:marLeft w:val="0"/>
                              <w:marRight w:val="0"/>
                              <w:marTop w:val="0"/>
                              <w:marBottom w:val="0"/>
                              <w:divBdr>
                                <w:top w:val="none" w:sz="0" w:space="0" w:color="auto"/>
                                <w:left w:val="none" w:sz="0" w:space="0" w:color="auto"/>
                                <w:bottom w:val="none" w:sz="0" w:space="0" w:color="auto"/>
                                <w:right w:val="none" w:sz="0" w:space="0" w:color="auto"/>
                              </w:divBdr>
                              <w:divsChild>
                                <w:div w:id="1090615711">
                                  <w:marLeft w:val="0"/>
                                  <w:marRight w:val="0"/>
                                  <w:marTop w:val="0"/>
                                  <w:marBottom w:val="0"/>
                                  <w:divBdr>
                                    <w:top w:val="none" w:sz="0" w:space="0" w:color="auto"/>
                                    <w:left w:val="none" w:sz="0" w:space="0" w:color="auto"/>
                                    <w:bottom w:val="none" w:sz="0" w:space="0" w:color="auto"/>
                                    <w:right w:val="none" w:sz="0" w:space="0" w:color="auto"/>
                                  </w:divBdr>
                                </w:div>
                              </w:divsChild>
                            </w:div>
                            <w:div w:id="395393058">
                              <w:marLeft w:val="0"/>
                              <w:marRight w:val="0"/>
                              <w:marTop w:val="0"/>
                              <w:marBottom w:val="0"/>
                              <w:divBdr>
                                <w:top w:val="none" w:sz="0" w:space="0" w:color="auto"/>
                                <w:left w:val="none" w:sz="0" w:space="0" w:color="auto"/>
                                <w:bottom w:val="none" w:sz="0" w:space="0" w:color="auto"/>
                                <w:right w:val="none" w:sz="0" w:space="0" w:color="auto"/>
                              </w:divBdr>
                              <w:divsChild>
                                <w:div w:id="1677996406">
                                  <w:marLeft w:val="0"/>
                                  <w:marRight w:val="0"/>
                                  <w:marTop w:val="0"/>
                                  <w:marBottom w:val="0"/>
                                  <w:divBdr>
                                    <w:top w:val="none" w:sz="0" w:space="0" w:color="auto"/>
                                    <w:left w:val="none" w:sz="0" w:space="0" w:color="auto"/>
                                    <w:bottom w:val="none" w:sz="0" w:space="0" w:color="auto"/>
                                    <w:right w:val="none" w:sz="0" w:space="0" w:color="auto"/>
                                  </w:divBdr>
                                </w:div>
                                <w:div w:id="4579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24309">
                      <w:marLeft w:val="0"/>
                      <w:marRight w:val="0"/>
                      <w:marTop w:val="0"/>
                      <w:marBottom w:val="0"/>
                      <w:divBdr>
                        <w:top w:val="none" w:sz="0" w:space="0" w:color="auto"/>
                        <w:left w:val="none" w:sz="0" w:space="0" w:color="auto"/>
                        <w:bottom w:val="none" w:sz="0" w:space="0" w:color="auto"/>
                        <w:right w:val="none" w:sz="0" w:space="0" w:color="auto"/>
                      </w:divBdr>
                    </w:div>
                    <w:div w:id="1392653187">
                      <w:marLeft w:val="0"/>
                      <w:marRight w:val="0"/>
                      <w:marTop w:val="0"/>
                      <w:marBottom w:val="0"/>
                      <w:divBdr>
                        <w:top w:val="none" w:sz="0" w:space="0" w:color="auto"/>
                        <w:left w:val="none" w:sz="0" w:space="0" w:color="auto"/>
                        <w:bottom w:val="none" w:sz="0" w:space="0" w:color="auto"/>
                        <w:right w:val="none" w:sz="0" w:space="0" w:color="auto"/>
                      </w:divBdr>
                    </w:div>
                    <w:div w:id="1079913150">
                      <w:marLeft w:val="0"/>
                      <w:marRight w:val="0"/>
                      <w:marTop w:val="0"/>
                      <w:marBottom w:val="0"/>
                      <w:divBdr>
                        <w:top w:val="none" w:sz="0" w:space="0" w:color="auto"/>
                        <w:left w:val="none" w:sz="0" w:space="0" w:color="auto"/>
                        <w:bottom w:val="none" w:sz="0" w:space="0" w:color="auto"/>
                        <w:right w:val="none" w:sz="0" w:space="0" w:color="auto"/>
                      </w:divBdr>
                    </w:div>
                    <w:div w:id="1465276752">
                      <w:marLeft w:val="0"/>
                      <w:marRight w:val="0"/>
                      <w:marTop w:val="0"/>
                      <w:marBottom w:val="0"/>
                      <w:divBdr>
                        <w:top w:val="none" w:sz="0" w:space="0" w:color="auto"/>
                        <w:left w:val="none" w:sz="0" w:space="0" w:color="auto"/>
                        <w:bottom w:val="none" w:sz="0" w:space="0" w:color="auto"/>
                        <w:right w:val="none" w:sz="0" w:space="0" w:color="auto"/>
                      </w:divBdr>
                    </w:div>
                    <w:div w:id="76368879">
                      <w:marLeft w:val="0"/>
                      <w:marRight w:val="0"/>
                      <w:marTop w:val="0"/>
                      <w:marBottom w:val="0"/>
                      <w:divBdr>
                        <w:top w:val="none" w:sz="0" w:space="0" w:color="auto"/>
                        <w:left w:val="none" w:sz="0" w:space="0" w:color="auto"/>
                        <w:bottom w:val="none" w:sz="0" w:space="0" w:color="auto"/>
                        <w:right w:val="none" w:sz="0" w:space="0" w:color="auto"/>
                      </w:divBdr>
                    </w:div>
                    <w:div w:id="1054892052">
                      <w:marLeft w:val="0"/>
                      <w:marRight w:val="0"/>
                      <w:marTop w:val="0"/>
                      <w:marBottom w:val="0"/>
                      <w:divBdr>
                        <w:top w:val="none" w:sz="0" w:space="0" w:color="auto"/>
                        <w:left w:val="none" w:sz="0" w:space="0" w:color="auto"/>
                        <w:bottom w:val="none" w:sz="0" w:space="0" w:color="auto"/>
                        <w:right w:val="none" w:sz="0" w:space="0" w:color="auto"/>
                      </w:divBdr>
                    </w:div>
                    <w:div w:id="122115639">
                      <w:marLeft w:val="0"/>
                      <w:marRight w:val="0"/>
                      <w:marTop w:val="0"/>
                      <w:marBottom w:val="0"/>
                      <w:divBdr>
                        <w:top w:val="none" w:sz="0" w:space="0" w:color="auto"/>
                        <w:left w:val="none" w:sz="0" w:space="0" w:color="auto"/>
                        <w:bottom w:val="none" w:sz="0" w:space="0" w:color="auto"/>
                        <w:right w:val="none" w:sz="0" w:space="0" w:color="auto"/>
                      </w:divBdr>
                    </w:div>
                  </w:divsChild>
                </w:div>
                <w:div w:id="140007161">
                  <w:marLeft w:val="0"/>
                  <w:marRight w:val="0"/>
                  <w:marTop w:val="0"/>
                  <w:marBottom w:val="0"/>
                  <w:divBdr>
                    <w:top w:val="none" w:sz="0" w:space="0" w:color="auto"/>
                    <w:left w:val="none" w:sz="0" w:space="0" w:color="auto"/>
                    <w:bottom w:val="none" w:sz="0" w:space="0" w:color="auto"/>
                    <w:right w:val="none" w:sz="0" w:space="0" w:color="auto"/>
                  </w:divBdr>
                  <w:divsChild>
                    <w:div w:id="362443070">
                      <w:marLeft w:val="0"/>
                      <w:marRight w:val="0"/>
                      <w:marTop w:val="0"/>
                      <w:marBottom w:val="0"/>
                      <w:divBdr>
                        <w:top w:val="none" w:sz="0" w:space="0" w:color="auto"/>
                        <w:left w:val="none" w:sz="0" w:space="0" w:color="auto"/>
                        <w:bottom w:val="none" w:sz="0" w:space="0" w:color="auto"/>
                        <w:right w:val="none" w:sz="0" w:space="0" w:color="auto"/>
                      </w:divBdr>
                    </w:div>
                  </w:divsChild>
                </w:div>
                <w:div w:id="1356807439">
                  <w:marLeft w:val="0"/>
                  <w:marRight w:val="0"/>
                  <w:marTop w:val="0"/>
                  <w:marBottom w:val="0"/>
                  <w:divBdr>
                    <w:top w:val="none" w:sz="0" w:space="0" w:color="auto"/>
                    <w:left w:val="none" w:sz="0" w:space="0" w:color="auto"/>
                    <w:bottom w:val="none" w:sz="0" w:space="0" w:color="auto"/>
                    <w:right w:val="none" w:sz="0" w:space="0" w:color="auto"/>
                  </w:divBdr>
                  <w:divsChild>
                    <w:div w:id="630982816">
                      <w:marLeft w:val="0"/>
                      <w:marRight w:val="0"/>
                      <w:marTop w:val="0"/>
                      <w:marBottom w:val="0"/>
                      <w:divBdr>
                        <w:top w:val="none" w:sz="0" w:space="0" w:color="auto"/>
                        <w:left w:val="none" w:sz="0" w:space="0" w:color="auto"/>
                        <w:bottom w:val="none" w:sz="0" w:space="0" w:color="auto"/>
                        <w:right w:val="none" w:sz="0" w:space="0" w:color="auto"/>
                      </w:divBdr>
                    </w:div>
                    <w:div w:id="1794905645">
                      <w:marLeft w:val="0"/>
                      <w:marRight w:val="0"/>
                      <w:marTop w:val="0"/>
                      <w:marBottom w:val="0"/>
                      <w:divBdr>
                        <w:top w:val="none" w:sz="0" w:space="0" w:color="auto"/>
                        <w:left w:val="none" w:sz="0" w:space="0" w:color="auto"/>
                        <w:bottom w:val="none" w:sz="0" w:space="0" w:color="auto"/>
                        <w:right w:val="none" w:sz="0" w:space="0" w:color="auto"/>
                      </w:divBdr>
                    </w:div>
                    <w:div w:id="1168639377">
                      <w:marLeft w:val="0"/>
                      <w:marRight w:val="0"/>
                      <w:marTop w:val="0"/>
                      <w:marBottom w:val="0"/>
                      <w:divBdr>
                        <w:top w:val="none" w:sz="0" w:space="0" w:color="auto"/>
                        <w:left w:val="none" w:sz="0" w:space="0" w:color="auto"/>
                        <w:bottom w:val="none" w:sz="0" w:space="0" w:color="auto"/>
                        <w:right w:val="none" w:sz="0" w:space="0" w:color="auto"/>
                      </w:divBdr>
                    </w:div>
                    <w:div w:id="59133416">
                      <w:marLeft w:val="0"/>
                      <w:marRight w:val="0"/>
                      <w:marTop w:val="0"/>
                      <w:marBottom w:val="0"/>
                      <w:divBdr>
                        <w:top w:val="none" w:sz="0" w:space="0" w:color="auto"/>
                        <w:left w:val="none" w:sz="0" w:space="0" w:color="auto"/>
                        <w:bottom w:val="none" w:sz="0" w:space="0" w:color="auto"/>
                        <w:right w:val="none" w:sz="0" w:space="0" w:color="auto"/>
                      </w:divBdr>
                    </w:div>
                    <w:div w:id="1295210655">
                      <w:marLeft w:val="0"/>
                      <w:marRight w:val="0"/>
                      <w:marTop w:val="0"/>
                      <w:marBottom w:val="0"/>
                      <w:divBdr>
                        <w:top w:val="none" w:sz="0" w:space="0" w:color="auto"/>
                        <w:left w:val="none" w:sz="0" w:space="0" w:color="auto"/>
                        <w:bottom w:val="none" w:sz="0" w:space="0" w:color="auto"/>
                        <w:right w:val="none" w:sz="0" w:space="0" w:color="auto"/>
                      </w:divBdr>
                    </w:div>
                    <w:div w:id="1569069066">
                      <w:marLeft w:val="0"/>
                      <w:marRight w:val="0"/>
                      <w:marTop w:val="0"/>
                      <w:marBottom w:val="0"/>
                      <w:divBdr>
                        <w:top w:val="none" w:sz="0" w:space="0" w:color="auto"/>
                        <w:left w:val="none" w:sz="0" w:space="0" w:color="auto"/>
                        <w:bottom w:val="none" w:sz="0" w:space="0" w:color="auto"/>
                        <w:right w:val="none" w:sz="0" w:space="0" w:color="auto"/>
                      </w:divBdr>
                    </w:div>
                    <w:div w:id="1304233887">
                      <w:marLeft w:val="0"/>
                      <w:marRight w:val="0"/>
                      <w:marTop w:val="0"/>
                      <w:marBottom w:val="0"/>
                      <w:divBdr>
                        <w:top w:val="none" w:sz="0" w:space="0" w:color="auto"/>
                        <w:left w:val="none" w:sz="0" w:space="0" w:color="auto"/>
                        <w:bottom w:val="none" w:sz="0" w:space="0" w:color="auto"/>
                        <w:right w:val="none" w:sz="0" w:space="0" w:color="auto"/>
                      </w:divBdr>
                    </w:div>
                    <w:div w:id="1556041252">
                      <w:marLeft w:val="0"/>
                      <w:marRight w:val="0"/>
                      <w:marTop w:val="0"/>
                      <w:marBottom w:val="0"/>
                      <w:divBdr>
                        <w:top w:val="none" w:sz="0" w:space="0" w:color="auto"/>
                        <w:left w:val="none" w:sz="0" w:space="0" w:color="auto"/>
                        <w:bottom w:val="none" w:sz="0" w:space="0" w:color="auto"/>
                        <w:right w:val="none" w:sz="0" w:space="0" w:color="auto"/>
                      </w:divBdr>
                    </w:div>
                    <w:div w:id="1256867501">
                      <w:marLeft w:val="0"/>
                      <w:marRight w:val="0"/>
                      <w:marTop w:val="0"/>
                      <w:marBottom w:val="0"/>
                      <w:divBdr>
                        <w:top w:val="none" w:sz="0" w:space="0" w:color="auto"/>
                        <w:left w:val="none" w:sz="0" w:space="0" w:color="auto"/>
                        <w:bottom w:val="none" w:sz="0" w:space="0" w:color="auto"/>
                        <w:right w:val="none" w:sz="0" w:space="0" w:color="auto"/>
                      </w:divBdr>
                    </w:div>
                    <w:div w:id="1912423749">
                      <w:marLeft w:val="0"/>
                      <w:marRight w:val="0"/>
                      <w:marTop w:val="0"/>
                      <w:marBottom w:val="0"/>
                      <w:divBdr>
                        <w:top w:val="none" w:sz="0" w:space="0" w:color="auto"/>
                        <w:left w:val="none" w:sz="0" w:space="0" w:color="auto"/>
                        <w:bottom w:val="none" w:sz="0" w:space="0" w:color="auto"/>
                        <w:right w:val="none" w:sz="0" w:space="0" w:color="auto"/>
                      </w:divBdr>
                    </w:div>
                    <w:div w:id="229704487">
                      <w:marLeft w:val="0"/>
                      <w:marRight w:val="0"/>
                      <w:marTop w:val="0"/>
                      <w:marBottom w:val="0"/>
                      <w:divBdr>
                        <w:top w:val="none" w:sz="0" w:space="0" w:color="auto"/>
                        <w:left w:val="none" w:sz="0" w:space="0" w:color="auto"/>
                        <w:bottom w:val="none" w:sz="0" w:space="0" w:color="auto"/>
                        <w:right w:val="none" w:sz="0" w:space="0" w:color="auto"/>
                      </w:divBdr>
                    </w:div>
                    <w:div w:id="2002192526">
                      <w:marLeft w:val="0"/>
                      <w:marRight w:val="0"/>
                      <w:marTop w:val="0"/>
                      <w:marBottom w:val="0"/>
                      <w:divBdr>
                        <w:top w:val="none" w:sz="0" w:space="0" w:color="auto"/>
                        <w:left w:val="none" w:sz="0" w:space="0" w:color="auto"/>
                        <w:bottom w:val="none" w:sz="0" w:space="0" w:color="auto"/>
                        <w:right w:val="none" w:sz="0" w:space="0" w:color="auto"/>
                      </w:divBdr>
                    </w:div>
                    <w:div w:id="774792014">
                      <w:marLeft w:val="0"/>
                      <w:marRight w:val="0"/>
                      <w:marTop w:val="0"/>
                      <w:marBottom w:val="0"/>
                      <w:divBdr>
                        <w:top w:val="none" w:sz="0" w:space="0" w:color="auto"/>
                        <w:left w:val="none" w:sz="0" w:space="0" w:color="auto"/>
                        <w:bottom w:val="none" w:sz="0" w:space="0" w:color="auto"/>
                        <w:right w:val="none" w:sz="0" w:space="0" w:color="auto"/>
                      </w:divBdr>
                    </w:div>
                    <w:div w:id="1396704125">
                      <w:marLeft w:val="0"/>
                      <w:marRight w:val="0"/>
                      <w:marTop w:val="0"/>
                      <w:marBottom w:val="0"/>
                      <w:divBdr>
                        <w:top w:val="none" w:sz="0" w:space="0" w:color="auto"/>
                        <w:left w:val="none" w:sz="0" w:space="0" w:color="auto"/>
                        <w:bottom w:val="none" w:sz="0" w:space="0" w:color="auto"/>
                        <w:right w:val="none" w:sz="0" w:space="0" w:color="auto"/>
                      </w:divBdr>
                    </w:div>
                    <w:div w:id="1413625771">
                      <w:marLeft w:val="0"/>
                      <w:marRight w:val="0"/>
                      <w:marTop w:val="0"/>
                      <w:marBottom w:val="0"/>
                      <w:divBdr>
                        <w:top w:val="none" w:sz="0" w:space="0" w:color="auto"/>
                        <w:left w:val="none" w:sz="0" w:space="0" w:color="auto"/>
                        <w:bottom w:val="none" w:sz="0" w:space="0" w:color="auto"/>
                        <w:right w:val="none" w:sz="0" w:space="0" w:color="auto"/>
                      </w:divBdr>
                    </w:div>
                    <w:div w:id="822812552">
                      <w:marLeft w:val="0"/>
                      <w:marRight w:val="0"/>
                      <w:marTop w:val="0"/>
                      <w:marBottom w:val="0"/>
                      <w:divBdr>
                        <w:top w:val="none" w:sz="0" w:space="0" w:color="auto"/>
                        <w:left w:val="none" w:sz="0" w:space="0" w:color="auto"/>
                        <w:bottom w:val="none" w:sz="0" w:space="0" w:color="auto"/>
                        <w:right w:val="none" w:sz="0" w:space="0" w:color="auto"/>
                      </w:divBdr>
                    </w:div>
                    <w:div w:id="1507864934">
                      <w:marLeft w:val="0"/>
                      <w:marRight w:val="0"/>
                      <w:marTop w:val="0"/>
                      <w:marBottom w:val="0"/>
                      <w:divBdr>
                        <w:top w:val="none" w:sz="0" w:space="0" w:color="auto"/>
                        <w:left w:val="none" w:sz="0" w:space="0" w:color="auto"/>
                        <w:bottom w:val="none" w:sz="0" w:space="0" w:color="auto"/>
                        <w:right w:val="none" w:sz="0" w:space="0" w:color="auto"/>
                      </w:divBdr>
                      <w:divsChild>
                        <w:div w:id="2040547662">
                          <w:marLeft w:val="0"/>
                          <w:marRight w:val="0"/>
                          <w:marTop w:val="30"/>
                          <w:marBottom w:val="30"/>
                          <w:divBdr>
                            <w:top w:val="none" w:sz="0" w:space="0" w:color="auto"/>
                            <w:left w:val="none" w:sz="0" w:space="0" w:color="auto"/>
                            <w:bottom w:val="none" w:sz="0" w:space="0" w:color="auto"/>
                            <w:right w:val="none" w:sz="0" w:space="0" w:color="auto"/>
                          </w:divBdr>
                          <w:divsChild>
                            <w:div w:id="159278978">
                              <w:marLeft w:val="0"/>
                              <w:marRight w:val="0"/>
                              <w:marTop w:val="0"/>
                              <w:marBottom w:val="0"/>
                              <w:divBdr>
                                <w:top w:val="none" w:sz="0" w:space="0" w:color="auto"/>
                                <w:left w:val="none" w:sz="0" w:space="0" w:color="auto"/>
                                <w:bottom w:val="none" w:sz="0" w:space="0" w:color="auto"/>
                                <w:right w:val="none" w:sz="0" w:space="0" w:color="auto"/>
                              </w:divBdr>
                              <w:divsChild>
                                <w:div w:id="619342665">
                                  <w:marLeft w:val="0"/>
                                  <w:marRight w:val="0"/>
                                  <w:marTop w:val="0"/>
                                  <w:marBottom w:val="0"/>
                                  <w:divBdr>
                                    <w:top w:val="none" w:sz="0" w:space="0" w:color="auto"/>
                                    <w:left w:val="none" w:sz="0" w:space="0" w:color="auto"/>
                                    <w:bottom w:val="none" w:sz="0" w:space="0" w:color="auto"/>
                                    <w:right w:val="none" w:sz="0" w:space="0" w:color="auto"/>
                                  </w:divBdr>
                                </w:div>
                              </w:divsChild>
                            </w:div>
                            <w:div w:id="1484850157">
                              <w:marLeft w:val="0"/>
                              <w:marRight w:val="0"/>
                              <w:marTop w:val="0"/>
                              <w:marBottom w:val="0"/>
                              <w:divBdr>
                                <w:top w:val="none" w:sz="0" w:space="0" w:color="auto"/>
                                <w:left w:val="none" w:sz="0" w:space="0" w:color="auto"/>
                                <w:bottom w:val="none" w:sz="0" w:space="0" w:color="auto"/>
                                <w:right w:val="none" w:sz="0" w:space="0" w:color="auto"/>
                              </w:divBdr>
                              <w:divsChild>
                                <w:div w:id="464665850">
                                  <w:marLeft w:val="0"/>
                                  <w:marRight w:val="0"/>
                                  <w:marTop w:val="0"/>
                                  <w:marBottom w:val="0"/>
                                  <w:divBdr>
                                    <w:top w:val="none" w:sz="0" w:space="0" w:color="auto"/>
                                    <w:left w:val="none" w:sz="0" w:space="0" w:color="auto"/>
                                    <w:bottom w:val="none" w:sz="0" w:space="0" w:color="auto"/>
                                    <w:right w:val="none" w:sz="0" w:space="0" w:color="auto"/>
                                  </w:divBdr>
                                </w:div>
                              </w:divsChild>
                            </w:div>
                            <w:div w:id="334497432">
                              <w:marLeft w:val="0"/>
                              <w:marRight w:val="0"/>
                              <w:marTop w:val="0"/>
                              <w:marBottom w:val="0"/>
                              <w:divBdr>
                                <w:top w:val="none" w:sz="0" w:space="0" w:color="auto"/>
                                <w:left w:val="none" w:sz="0" w:space="0" w:color="auto"/>
                                <w:bottom w:val="none" w:sz="0" w:space="0" w:color="auto"/>
                                <w:right w:val="none" w:sz="0" w:space="0" w:color="auto"/>
                              </w:divBdr>
                              <w:divsChild>
                                <w:div w:id="583538877">
                                  <w:marLeft w:val="0"/>
                                  <w:marRight w:val="0"/>
                                  <w:marTop w:val="0"/>
                                  <w:marBottom w:val="0"/>
                                  <w:divBdr>
                                    <w:top w:val="none" w:sz="0" w:space="0" w:color="auto"/>
                                    <w:left w:val="none" w:sz="0" w:space="0" w:color="auto"/>
                                    <w:bottom w:val="none" w:sz="0" w:space="0" w:color="auto"/>
                                    <w:right w:val="none" w:sz="0" w:space="0" w:color="auto"/>
                                  </w:divBdr>
                                </w:div>
                              </w:divsChild>
                            </w:div>
                            <w:div w:id="1945376512">
                              <w:marLeft w:val="0"/>
                              <w:marRight w:val="0"/>
                              <w:marTop w:val="0"/>
                              <w:marBottom w:val="0"/>
                              <w:divBdr>
                                <w:top w:val="none" w:sz="0" w:space="0" w:color="auto"/>
                                <w:left w:val="none" w:sz="0" w:space="0" w:color="auto"/>
                                <w:bottom w:val="none" w:sz="0" w:space="0" w:color="auto"/>
                                <w:right w:val="none" w:sz="0" w:space="0" w:color="auto"/>
                              </w:divBdr>
                              <w:divsChild>
                                <w:div w:id="2044361780">
                                  <w:marLeft w:val="0"/>
                                  <w:marRight w:val="0"/>
                                  <w:marTop w:val="0"/>
                                  <w:marBottom w:val="0"/>
                                  <w:divBdr>
                                    <w:top w:val="none" w:sz="0" w:space="0" w:color="auto"/>
                                    <w:left w:val="none" w:sz="0" w:space="0" w:color="auto"/>
                                    <w:bottom w:val="none" w:sz="0" w:space="0" w:color="auto"/>
                                    <w:right w:val="none" w:sz="0" w:space="0" w:color="auto"/>
                                  </w:divBdr>
                                </w:div>
                              </w:divsChild>
                            </w:div>
                            <w:div w:id="28652593">
                              <w:marLeft w:val="0"/>
                              <w:marRight w:val="0"/>
                              <w:marTop w:val="0"/>
                              <w:marBottom w:val="0"/>
                              <w:divBdr>
                                <w:top w:val="none" w:sz="0" w:space="0" w:color="auto"/>
                                <w:left w:val="none" w:sz="0" w:space="0" w:color="auto"/>
                                <w:bottom w:val="none" w:sz="0" w:space="0" w:color="auto"/>
                                <w:right w:val="none" w:sz="0" w:space="0" w:color="auto"/>
                              </w:divBdr>
                              <w:divsChild>
                                <w:div w:id="1717968841">
                                  <w:marLeft w:val="0"/>
                                  <w:marRight w:val="0"/>
                                  <w:marTop w:val="0"/>
                                  <w:marBottom w:val="0"/>
                                  <w:divBdr>
                                    <w:top w:val="none" w:sz="0" w:space="0" w:color="auto"/>
                                    <w:left w:val="none" w:sz="0" w:space="0" w:color="auto"/>
                                    <w:bottom w:val="none" w:sz="0" w:space="0" w:color="auto"/>
                                    <w:right w:val="none" w:sz="0" w:space="0" w:color="auto"/>
                                  </w:divBdr>
                                </w:div>
                              </w:divsChild>
                            </w:div>
                            <w:div w:id="3287059">
                              <w:marLeft w:val="0"/>
                              <w:marRight w:val="0"/>
                              <w:marTop w:val="0"/>
                              <w:marBottom w:val="0"/>
                              <w:divBdr>
                                <w:top w:val="none" w:sz="0" w:space="0" w:color="auto"/>
                                <w:left w:val="none" w:sz="0" w:space="0" w:color="auto"/>
                                <w:bottom w:val="none" w:sz="0" w:space="0" w:color="auto"/>
                                <w:right w:val="none" w:sz="0" w:space="0" w:color="auto"/>
                              </w:divBdr>
                              <w:divsChild>
                                <w:div w:id="1347246696">
                                  <w:marLeft w:val="0"/>
                                  <w:marRight w:val="0"/>
                                  <w:marTop w:val="0"/>
                                  <w:marBottom w:val="0"/>
                                  <w:divBdr>
                                    <w:top w:val="none" w:sz="0" w:space="0" w:color="auto"/>
                                    <w:left w:val="none" w:sz="0" w:space="0" w:color="auto"/>
                                    <w:bottom w:val="none" w:sz="0" w:space="0" w:color="auto"/>
                                    <w:right w:val="none" w:sz="0" w:space="0" w:color="auto"/>
                                  </w:divBdr>
                                </w:div>
                                <w:div w:id="1989507884">
                                  <w:marLeft w:val="0"/>
                                  <w:marRight w:val="0"/>
                                  <w:marTop w:val="0"/>
                                  <w:marBottom w:val="0"/>
                                  <w:divBdr>
                                    <w:top w:val="none" w:sz="0" w:space="0" w:color="auto"/>
                                    <w:left w:val="none" w:sz="0" w:space="0" w:color="auto"/>
                                    <w:bottom w:val="none" w:sz="0" w:space="0" w:color="auto"/>
                                    <w:right w:val="none" w:sz="0" w:space="0" w:color="auto"/>
                                  </w:divBdr>
                                </w:div>
                              </w:divsChild>
                            </w:div>
                            <w:div w:id="384959448">
                              <w:marLeft w:val="0"/>
                              <w:marRight w:val="0"/>
                              <w:marTop w:val="0"/>
                              <w:marBottom w:val="0"/>
                              <w:divBdr>
                                <w:top w:val="none" w:sz="0" w:space="0" w:color="auto"/>
                                <w:left w:val="none" w:sz="0" w:space="0" w:color="auto"/>
                                <w:bottom w:val="none" w:sz="0" w:space="0" w:color="auto"/>
                                <w:right w:val="none" w:sz="0" w:space="0" w:color="auto"/>
                              </w:divBdr>
                              <w:divsChild>
                                <w:div w:id="2101876178">
                                  <w:marLeft w:val="0"/>
                                  <w:marRight w:val="0"/>
                                  <w:marTop w:val="0"/>
                                  <w:marBottom w:val="0"/>
                                  <w:divBdr>
                                    <w:top w:val="none" w:sz="0" w:space="0" w:color="auto"/>
                                    <w:left w:val="none" w:sz="0" w:space="0" w:color="auto"/>
                                    <w:bottom w:val="none" w:sz="0" w:space="0" w:color="auto"/>
                                    <w:right w:val="none" w:sz="0" w:space="0" w:color="auto"/>
                                  </w:divBdr>
                                </w:div>
                              </w:divsChild>
                            </w:div>
                            <w:div w:id="1515341964">
                              <w:marLeft w:val="0"/>
                              <w:marRight w:val="0"/>
                              <w:marTop w:val="0"/>
                              <w:marBottom w:val="0"/>
                              <w:divBdr>
                                <w:top w:val="none" w:sz="0" w:space="0" w:color="auto"/>
                                <w:left w:val="none" w:sz="0" w:space="0" w:color="auto"/>
                                <w:bottom w:val="none" w:sz="0" w:space="0" w:color="auto"/>
                                <w:right w:val="none" w:sz="0" w:space="0" w:color="auto"/>
                              </w:divBdr>
                              <w:divsChild>
                                <w:div w:id="1928071344">
                                  <w:marLeft w:val="0"/>
                                  <w:marRight w:val="0"/>
                                  <w:marTop w:val="0"/>
                                  <w:marBottom w:val="0"/>
                                  <w:divBdr>
                                    <w:top w:val="none" w:sz="0" w:space="0" w:color="auto"/>
                                    <w:left w:val="none" w:sz="0" w:space="0" w:color="auto"/>
                                    <w:bottom w:val="none" w:sz="0" w:space="0" w:color="auto"/>
                                    <w:right w:val="none" w:sz="0" w:space="0" w:color="auto"/>
                                  </w:divBdr>
                                </w:div>
                              </w:divsChild>
                            </w:div>
                            <w:div w:id="1535338374">
                              <w:marLeft w:val="0"/>
                              <w:marRight w:val="0"/>
                              <w:marTop w:val="0"/>
                              <w:marBottom w:val="0"/>
                              <w:divBdr>
                                <w:top w:val="none" w:sz="0" w:space="0" w:color="auto"/>
                                <w:left w:val="none" w:sz="0" w:space="0" w:color="auto"/>
                                <w:bottom w:val="none" w:sz="0" w:space="0" w:color="auto"/>
                                <w:right w:val="none" w:sz="0" w:space="0" w:color="auto"/>
                              </w:divBdr>
                              <w:divsChild>
                                <w:div w:id="948658681">
                                  <w:marLeft w:val="0"/>
                                  <w:marRight w:val="0"/>
                                  <w:marTop w:val="0"/>
                                  <w:marBottom w:val="0"/>
                                  <w:divBdr>
                                    <w:top w:val="none" w:sz="0" w:space="0" w:color="auto"/>
                                    <w:left w:val="none" w:sz="0" w:space="0" w:color="auto"/>
                                    <w:bottom w:val="none" w:sz="0" w:space="0" w:color="auto"/>
                                    <w:right w:val="none" w:sz="0" w:space="0" w:color="auto"/>
                                  </w:divBdr>
                                </w:div>
                                <w:div w:id="802846694">
                                  <w:marLeft w:val="0"/>
                                  <w:marRight w:val="0"/>
                                  <w:marTop w:val="0"/>
                                  <w:marBottom w:val="0"/>
                                  <w:divBdr>
                                    <w:top w:val="none" w:sz="0" w:space="0" w:color="auto"/>
                                    <w:left w:val="none" w:sz="0" w:space="0" w:color="auto"/>
                                    <w:bottom w:val="none" w:sz="0" w:space="0" w:color="auto"/>
                                    <w:right w:val="none" w:sz="0" w:space="0" w:color="auto"/>
                                  </w:divBdr>
                                </w:div>
                              </w:divsChild>
                            </w:div>
                            <w:div w:id="1650406000">
                              <w:marLeft w:val="0"/>
                              <w:marRight w:val="0"/>
                              <w:marTop w:val="0"/>
                              <w:marBottom w:val="0"/>
                              <w:divBdr>
                                <w:top w:val="none" w:sz="0" w:space="0" w:color="auto"/>
                                <w:left w:val="none" w:sz="0" w:space="0" w:color="auto"/>
                                <w:bottom w:val="none" w:sz="0" w:space="0" w:color="auto"/>
                                <w:right w:val="none" w:sz="0" w:space="0" w:color="auto"/>
                              </w:divBdr>
                              <w:divsChild>
                                <w:div w:id="812255659">
                                  <w:marLeft w:val="0"/>
                                  <w:marRight w:val="0"/>
                                  <w:marTop w:val="0"/>
                                  <w:marBottom w:val="0"/>
                                  <w:divBdr>
                                    <w:top w:val="none" w:sz="0" w:space="0" w:color="auto"/>
                                    <w:left w:val="none" w:sz="0" w:space="0" w:color="auto"/>
                                    <w:bottom w:val="none" w:sz="0" w:space="0" w:color="auto"/>
                                    <w:right w:val="none" w:sz="0" w:space="0" w:color="auto"/>
                                  </w:divBdr>
                                </w:div>
                              </w:divsChild>
                            </w:div>
                            <w:div w:id="1681931137">
                              <w:marLeft w:val="0"/>
                              <w:marRight w:val="0"/>
                              <w:marTop w:val="0"/>
                              <w:marBottom w:val="0"/>
                              <w:divBdr>
                                <w:top w:val="none" w:sz="0" w:space="0" w:color="auto"/>
                                <w:left w:val="none" w:sz="0" w:space="0" w:color="auto"/>
                                <w:bottom w:val="none" w:sz="0" w:space="0" w:color="auto"/>
                                <w:right w:val="none" w:sz="0" w:space="0" w:color="auto"/>
                              </w:divBdr>
                              <w:divsChild>
                                <w:div w:id="190186162">
                                  <w:marLeft w:val="0"/>
                                  <w:marRight w:val="0"/>
                                  <w:marTop w:val="0"/>
                                  <w:marBottom w:val="0"/>
                                  <w:divBdr>
                                    <w:top w:val="none" w:sz="0" w:space="0" w:color="auto"/>
                                    <w:left w:val="none" w:sz="0" w:space="0" w:color="auto"/>
                                    <w:bottom w:val="none" w:sz="0" w:space="0" w:color="auto"/>
                                    <w:right w:val="none" w:sz="0" w:space="0" w:color="auto"/>
                                  </w:divBdr>
                                </w:div>
                              </w:divsChild>
                            </w:div>
                            <w:div w:id="113330762">
                              <w:marLeft w:val="0"/>
                              <w:marRight w:val="0"/>
                              <w:marTop w:val="0"/>
                              <w:marBottom w:val="0"/>
                              <w:divBdr>
                                <w:top w:val="none" w:sz="0" w:space="0" w:color="auto"/>
                                <w:left w:val="none" w:sz="0" w:space="0" w:color="auto"/>
                                <w:bottom w:val="none" w:sz="0" w:space="0" w:color="auto"/>
                                <w:right w:val="none" w:sz="0" w:space="0" w:color="auto"/>
                              </w:divBdr>
                              <w:divsChild>
                                <w:div w:id="1287926171">
                                  <w:marLeft w:val="0"/>
                                  <w:marRight w:val="0"/>
                                  <w:marTop w:val="0"/>
                                  <w:marBottom w:val="0"/>
                                  <w:divBdr>
                                    <w:top w:val="none" w:sz="0" w:space="0" w:color="auto"/>
                                    <w:left w:val="none" w:sz="0" w:space="0" w:color="auto"/>
                                    <w:bottom w:val="none" w:sz="0" w:space="0" w:color="auto"/>
                                    <w:right w:val="none" w:sz="0" w:space="0" w:color="auto"/>
                                  </w:divBdr>
                                </w:div>
                                <w:div w:id="4841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456941">
                      <w:marLeft w:val="0"/>
                      <w:marRight w:val="0"/>
                      <w:marTop w:val="0"/>
                      <w:marBottom w:val="0"/>
                      <w:divBdr>
                        <w:top w:val="none" w:sz="0" w:space="0" w:color="auto"/>
                        <w:left w:val="none" w:sz="0" w:space="0" w:color="auto"/>
                        <w:bottom w:val="none" w:sz="0" w:space="0" w:color="auto"/>
                        <w:right w:val="none" w:sz="0" w:space="0" w:color="auto"/>
                      </w:divBdr>
                    </w:div>
                    <w:div w:id="876888164">
                      <w:marLeft w:val="0"/>
                      <w:marRight w:val="0"/>
                      <w:marTop w:val="0"/>
                      <w:marBottom w:val="0"/>
                      <w:divBdr>
                        <w:top w:val="none" w:sz="0" w:space="0" w:color="auto"/>
                        <w:left w:val="none" w:sz="0" w:space="0" w:color="auto"/>
                        <w:bottom w:val="none" w:sz="0" w:space="0" w:color="auto"/>
                        <w:right w:val="none" w:sz="0" w:space="0" w:color="auto"/>
                      </w:divBdr>
                    </w:div>
                  </w:divsChild>
                </w:div>
                <w:div w:id="362751015">
                  <w:marLeft w:val="0"/>
                  <w:marRight w:val="0"/>
                  <w:marTop w:val="0"/>
                  <w:marBottom w:val="0"/>
                  <w:divBdr>
                    <w:top w:val="none" w:sz="0" w:space="0" w:color="auto"/>
                    <w:left w:val="none" w:sz="0" w:space="0" w:color="auto"/>
                    <w:bottom w:val="none" w:sz="0" w:space="0" w:color="auto"/>
                    <w:right w:val="none" w:sz="0" w:space="0" w:color="auto"/>
                  </w:divBdr>
                  <w:divsChild>
                    <w:div w:id="1959411570">
                      <w:marLeft w:val="0"/>
                      <w:marRight w:val="0"/>
                      <w:marTop w:val="0"/>
                      <w:marBottom w:val="0"/>
                      <w:divBdr>
                        <w:top w:val="none" w:sz="0" w:space="0" w:color="auto"/>
                        <w:left w:val="none" w:sz="0" w:space="0" w:color="auto"/>
                        <w:bottom w:val="none" w:sz="0" w:space="0" w:color="auto"/>
                        <w:right w:val="none" w:sz="0" w:space="0" w:color="auto"/>
                      </w:divBdr>
                    </w:div>
                  </w:divsChild>
                </w:div>
                <w:div w:id="2060932729">
                  <w:marLeft w:val="0"/>
                  <w:marRight w:val="0"/>
                  <w:marTop w:val="0"/>
                  <w:marBottom w:val="0"/>
                  <w:divBdr>
                    <w:top w:val="none" w:sz="0" w:space="0" w:color="auto"/>
                    <w:left w:val="none" w:sz="0" w:space="0" w:color="auto"/>
                    <w:bottom w:val="none" w:sz="0" w:space="0" w:color="auto"/>
                    <w:right w:val="none" w:sz="0" w:space="0" w:color="auto"/>
                  </w:divBdr>
                  <w:divsChild>
                    <w:div w:id="1913541909">
                      <w:marLeft w:val="0"/>
                      <w:marRight w:val="0"/>
                      <w:marTop w:val="0"/>
                      <w:marBottom w:val="0"/>
                      <w:divBdr>
                        <w:top w:val="none" w:sz="0" w:space="0" w:color="auto"/>
                        <w:left w:val="none" w:sz="0" w:space="0" w:color="auto"/>
                        <w:bottom w:val="none" w:sz="0" w:space="0" w:color="auto"/>
                        <w:right w:val="none" w:sz="0" w:space="0" w:color="auto"/>
                      </w:divBdr>
                    </w:div>
                    <w:div w:id="457843821">
                      <w:marLeft w:val="0"/>
                      <w:marRight w:val="0"/>
                      <w:marTop w:val="0"/>
                      <w:marBottom w:val="0"/>
                      <w:divBdr>
                        <w:top w:val="none" w:sz="0" w:space="0" w:color="auto"/>
                        <w:left w:val="none" w:sz="0" w:space="0" w:color="auto"/>
                        <w:bottom w:val="none" w:sz="0" w:space="0" w:color="auto"/>
                        <w:right w:val="none" w:sz="0" w:space="0" w:color="auto"/>
                      </w:divBdr>
                    </w:div>
                  </w:divsChild>
                </w:div>
                <w:div w:id="1877698793">
                  <w:marLeft w:val="0"/>
                  <w:marRight w:val="0"/>
                  <w:marTop w:val="0"/>
                  <w:marBottom w:val="0"/>
                  <w:divBdr>
                    <w:top w:val="none" w:sz="0" w:space="0" w:color="auto"/>
                    <w:left w:val="none" w:sz="0" w:space="0" w:color="auto"/>
                    <w:bottom w:val="none" w:sz="0" w:space="0" w:color="auto"/>
                    <w:right w:val="none" w:sz="0" w:space="0" w:color="auto"/>
                  </w:divBdr>
                  <w:divsChild>
                    <w:div w:id="2139831416">
                      <w:marLeft w:val="0"/>
                      <w:marRight w:val="0"/>
                      <w:marTop w:val="0"/>
                      <w:marBottom w:val="0"/>
                      <w:divBdr>
                        <w:top w:val="none" w:sz="0" w:space="0" w:color="auto"/>
                        <w:left w:val="none" w:sz="0" w:space="0" w:color="auto"/>
                        <w:bottom w:val="none" w:sz="0" w:space="0" w:color="auto"/>
                        <w:right w:val="none" w:sz="0" w:space="0" w:color="auto"/>
                      </w:divBdr>
                    </w:div>
                  </w:divsChild>
                </w:div>
                <w:div w:id="1293092806">
                  <w:marLeft w:val="0"/>
                  <w:marRight w:val="0"/>
                  <w:marTop w:val="0"/>
                  <w:marBottom w:val="0"/>
                  <w:divBdr>
                    <w:top w:val="none" w:sz="0" w:space="0" w:color="auto"/>
                    <w:left w:val="none" w:sz="0" w:space="0" w:color="auto"/>
                    <w:bottom w:val="none" w:sz="0" w:space="0" w:color="auto"/>
                    <w:right w:val="none" w:sz="0" w:space="0" w:color="auto"/>
                  </w:divBdr>
                  <w:divsChild>
                    <w:div w:id="1718161305">
                      <w:marLeft w:val="0"/>
                      <w:marRight w:val="0"/>
                      <w:marTop w:val="0"/>
                      <w:marBottom w:val="0"/>
                      <w:divBdr>
                        <w:top w:val="none" w:sz="0" w:space="0" w:color="auto"/>
                        <w:left w:val="none" w:sz="0" w:space="0" w:color="auto"/>
                        <w:bottom w:val="none" w:sz="0" w:space="0" w:color="auto"/>
                        <w:right w:val="none" w:sz="0" w:space="0" w:color="auto"/>
                      </w:divBdr>
                    </w:div>
                    <w:div w:id="1966542264">
                      <w:marLeft w:val="0"/>
                      <w:marRight w:val="0"/>
                      <w:marTop w:val="0"/>
                      <w:marBottom w:val="0"/>
                      <w:divBdr>
                        <w:top w:val="none" w:sz="0" w:space="0" w:color="auto"/>
                        <w:left w:val="none" w:sz="0" w:space="0" w:color="auto"/>
                        <w:bottom w:val="none" w:sz="0" w:space="0" w:color="auto"/>
                        <w:right w:val="none" w:sz="0" w:space="0" w:color="auto"/>
                      </w:divBdr>
                    </w:div>
                    <w:div w:id="1306472132">
                      <w:marLeft w:val="0"/>
                      <w:marRight w:val="0"/>
                      <w:marTop w:val="0"/>
                      <w:marBottom w:val="0"/>
                      <w:divBdr>
                        <w:top w:val="none" w:sz="0" w:space="0" w:color="auto"/>
                        <w:left w:val="none" w:sz="0" w:space="0" w:color="auto"/>
                        <w:bottom w:val="none" w:sz="0" w:space="0" w:color="auto"/>
                        <w:right w:val="none" w:sz="0" w:space="0" w:color="auto"/>
                      </w:divBdr>
                    </w:div>
                    <w:div w:id="933515759">
                      <w:marLeft w:val="0"/>
                      <w:marRight w:val="0"/>
                      <w:marTop w:val="0"/>
                      <w:marBottom w:val="0"/>
                      <w:divBdr>
                        <w:top w:val="none" w:sz="0" w:space="0" w:color="auto"/>
                        <w:left w:val="none" w:sz="0" w:space="0" w:color="auto"/>
                        <w:bottom w:val="none" w:sz="0" w:space="0" w:color="auto"/>
                        <w:right w:val="none" w:sz="0" w:space="0" w:color="auto"/>
                      </w:divBdr>
                    </w:div>
                  </w:divsChild>
                </w:div>
                <w:div w:id="716783455">
                  <w:marLeft w:val="0"/>
                  <w:marRight w:val="0"/>
                  <w:marTop w:val="0"/>
                  <w:marBottom w:val="0"/>
                  <w:divBdr>
                    <w:top w:val="none" w:sz="0" w:space="0" w:color="auto"/>
                    <w:left w:val="none" w:sz="0" w:space="0" w:color="auto"/>
                    <w:bottom w:val="none" w:sz="0" w:space="0" w:color="auto"/>
                    <w:right w:val="none" w:sz="0" w:space="0" w:color="auto"/>
                  </w:divBdr>
                  <w:divsChild>
                    <w:div w:id="820729650">
                      <w:marLeft w:val="0"/>
                      <w:marRight w:val="0"/>
                      <w:marTop w:val="0"/>
                      <w:marBottom w:val="0"/>
                      <w:divBdr>
                        <w:top w:val="none" w:sz="0" w:space="0" w:color="auto"/>
                        <w:left w:val="none" w:sz="0" w:space="0" w:color="auto"/>
                        <w:bottom w:val="none" w:sz="0" w:space="0" w:color="auto"/>
                        <w:right w:val="none" w:sz="0" w:space="0" w:color="auto"/>
                      </w:divBdr>
                    </w:div>
                  </w:divsChild>
                </w:div>
                <w:div w:id="404491838">
                  <w:marLeft w:val="0"/>
                  <w:marRight w:val="0"/>
                  <w:marTop w:val="0"/>
                  <w:marBottom w:val="0"/>
                  <w:divBdr>
                    <w:top w:val="none" w:sz="0" w:space="0" w:color="auto"/>
                    <w:left w:val="none" w:sz="0" w:space="0" w:color="auto"/>
                    <w:bottom w:val="none" w:sz="0" w:space="0" w:color="auto"/>
                    <w:right w:val="none" w:sz="0" w:space="0" w:color="auto"/>
                  </w:divBdr>
                  <w:divsChild>
                    <w:div w:id="938566590">
                      <w:marLeft w:val="0"/>
                      <w:marRight w:val="0"/>
                      <w:marTop w:val="0"/>
                      <w:marBottom w:val="0"/>
                      <w:divBdr>
                        <w:top w:val="none" w:sz="0" w:space="0" w:color="auto"/>
                        <w:left w:val="none" w:sz="0" w:space="0" w:color="auto"/>
                        <w:bottom w:val="none" w:sz="0" w:space="0" w:color="auto"/>
                        <w:right w:val="none" w:sz="0" w:space="0" w:color="auto"/>
                      </w:divBdr>
                    </w:div>
                  </w:divsChild>
                </w:div>
                <w:div w:id="1576356006">
                  <w:marLeft w:val="0"/>
                  <w:marRight w:val="0"/>
                  <w:marTop w:val="0"/>
                  <w:marBottom w:val="0"/>
                  <w:divBdr>
                    <w:top w:val="none" w:sz="0" w:space="0" w:color="auto"/>
                    <w:left w:val="none" w:sz="0" w:space="0" w:color="auto"/>
                    <w:bottom w:val="none" w:sz="0" w:space="0" w:color="auto"/>
                    <w:right w:val="none" w:sz="0" w:space="0" w:color="auto"/>
                  </w:divBdr>
                  <w:divsChild>
                    <w:div w:id="2112237020">
                      <w:marLeft w:val="0"/>
                      <w:marRight w:val="0"/>
                      <w:marTop w:val="0"/>
                      <w:marBottom w:val="0"/>
                      <w:divBdr>
                        <w:top w:val="none" w:sz="0" w:space="0" w:color="auto"/>
                        <w:left w:val="none" w:sz="0" w:space="0" w:color="auto"/>
                        <w:bottom w:val="none" w:sz="0" w:space="0" w:color="auto"/>
                        <w:right w:val="none" w:sz="0" w:space="0" w:color="auto"/>
                      </w:divBdr>
                    </w:div>
                  </w:divsChild>
                </w:div>
                <w:div w:id="1967391150">
                  <w:marLeft w:val="0"/>
                  <w:marRight w:val="0"/>
                  <w:marTop w:val="0"/>
                  <w:marBottom w:val="0"/>
                  <w:divBdr>
                    <w:top w:val="none" w:sz="0" w:space="0" w:color="auto"/>
                    <w:left w:val="none" w:sz="0" w:space="0" w:color="auto"/>
                    <w:bottom w:val="none" w:sz="0" w:space="0" w:color="auto"/>
                    <w:right w:val="none" w:sz="0" w:space="0" w:color="auto"/>
                  </w:divBdr>
                  <w:divsChild>
                    <w:div w:id="871648393">
                      <w:marLeft w:val="0"/>
                      <w:marRight w:val="0"/>
                      <w:marTop w:val="0"/>
                      <w:marBottom w:val="0"/>
                      <w:divBdr>
                        <w:top w:val="none" w:sz="0" w:space="0" w:color="auto"/>
                        <w:left w:val="none" w:sz="0" w:space="0" w:color="auto"/>
                        <w:bottom w:val="none" w:sz="0" w:space="0" w:color="auto"/>
                        <w:right w:val="none" w:sz="0" w:space="0" w:color="auto"/>
                      </w:divBdr>
                    </w:div>
                    <w:div w:id="1340963272">
                      <w:marLeft w:val="0"/>
                      <w:marRight w:val="0"/>
                      <w:marTop w:val="0"/>
                      <w:marBottom w:val="0"/>
                      <w:divBdr>
                        <w:top w:val="none" w:sz="0" w:space="0" w:color="auto"/>
                        <w:left w:val="none" w:sz="0" w:space="0" w:color="auto"/>
                        <w:bottom w:val="none" w:sz="0" w:space="0" w:color="auto"/>
                        <w:right w:val="none" w:sz="0" w:space="0" w:color="auto"/>
                      </w:divBdr>
                    </w:div>
                    <w:div w:id="318844792">
                      <w:marLeft w:val="0"/>
                      <w:marRight w:val="0"/>
                      <w:marTop w:val="0"/>
                      <w:marBottom w:val="0"/>
                      <w:divBdr>
                        <w:top w:val="none" w:sz="0" w:space="0" w:color="auto"/>
                        <w:left w:val="none" w:sz="0" w:space="0" w:color="auto"/>
                        <w:bottom w:val="none" w:sz="0" w:space="0" w:color="auto"/>
                        <w:right w:val="none" w:sz="0" w:space="0" w:color="auto"/>
                      </w:divBdr>
                      <w:divsChild>
                        <w:div w:id="2049646661">
                          <w:marLeft w:val="0"/>
                          <w:marRight w:val="0"/>
                          <w:marTop w:val="30"/>
                          <w:marBottom w:val="30"/>
                          <w:divBdr>
                            <w:top w:val="none" w:sz="0" w:space="0" w:color="auto"/>
                            <w:left w:val="none" w:sz="0" w:space="0" w:color="auto"/>
                            <w:bottom w:val="none" w:sz="0" w:space="0" w:color="auto"/>
                            <w:right w:val="none" w:sz="0" w:space="0" w:color="auto"/>
                          </w:divBdr>
                          <w:divsChild>
                            <w:div w:id="793641668">
                              <w:marLeft w:val="0"/>
                              <w:marRight w:val="0"/>
                              <w:marTop w:val="0"/>
                              <w:marBottom w:val="0"/>
                              <w:divBdr>
                                <w:top w:val="none" w:sz="0" w:space="0" w:color="auto"/>
                                <w:left w:val="none" w:sz="0" w:space="0" w:color="auto"/>
                                <w:bottom w:val="none" w:sz="0" w:space="0" w:color="auto"/>
                                <w:right w:val="none" w:sz="0" w:space="0" w:color="auto"/>
                              </w:divBdr>
                              <w:divsChild>
                                <w:div w:id="272398883">
                                  <w:marLeft w:val="0"/>
                                  <w:marRight w:val="0"/>
                                  <w:marTop w:val="0"/>
                                  <w:marBottom w:val="0"/>
                                  <w:divBdr>
                                    <w:top w:val="none" w:sz="0" w:space="0" w:color="auto"/>
                                    <w:left w:val="none" w:sz="0" w:space="0" w:color="auto"/>
                                    <w:bottom w:val="none" w:sz="0" w:space="0" w:color="auto"/>
                                    <w:right w:val="none" w:sz="0" w:space="0" w:color="auto"/>
                                  </w:divBdr>
                                </w:div>
                              </w:divsChild>
                            </w:div>
                            <w:div w:id="1579365720">
                              <w:marLeft w:val="0"/>
                              <w:marRight w:val="0"/>
                              <w:marTop w:val="0"/>
                              <w:marBottom w:val="0"/>
                              <w:divBdr>
                                <w:top w:val="none" w:sz="0" w:space="0" w:color="auto"/>
                                <w:left w:val="none" w:sz="0" w:space="0" w:color="auto"/>
                                <w:bottom w:val="none" w:sz="0" w:space="0" w:color="auto"/>
                                <w:right w:val="none" w:sz="0" w:space="0" w:color="auto"/>
                              </w:divBdr>
                              <w:divsChild>
                                <w:div w:id="618875625">
                                  <w:marLeft w:val="0"/>
                                  <w:marRight w:val="0"/>
                                  <w:marTop w:val="0"/>
                                  <w:marBottom w:val="0"/>
                                  <w:divBdr>
                                    <w:top w:val="none" w:sz="0" w:space="0" w:color="auto"/>
                                    <w:left w:val="none" w:sz="0" w:space="0" w:color="auto"/>
                                    <w:bottom w:val="none" w:sz="0" w:space="0" w:color="auto"/>
                                    <w:right w:val="none" w:sz="0" w:space="0" w:color="auto"/>
                                  </w:divBdr>
                                </w:div>
                              </w:divsChild>
                            </w:div>
                            <w:div w:id="30229803">
                              <w:marLeft w:val="0"/>
                              <w:marRight w:val="0"/>
                              <w:marTop w:val="0"/>
                              <w:marBottom w:val="0"/>
                              <w:divBdr>
                                <w:top w:val="none" w:sz="0" w:space="0" w:color="auto"/>
                                <w:left w:val="none" w:sz="0" w:space="0" w:color="auto"/>
                                <w:bottom w:val="none" w:sz="0" w:space="0" w:color="auto"/>
                                <w:right w:val="none" w:sz="0" w:space="0" w:color="auto"/>
                              </w:divBdr>
                              <w:divsChild>
                                <w:div w:id="338624989">
                                  <w:marLeft w:val="0"/>
                                  <w:marRight w:val="0"/>
                                  <w:marTop w:val="0"/>
                                  <w:marBottom w:val="0"/>
                                  <w:divBdr>
                                    <w:top w:val="none" w:sz="0" w:space="0" w:color="auto"/>
                                    <w:left w:val="none" w:sz="0" w:space="0" w:color="auto"/>
                                    <w:bottom w:val="none" w:sz="0" w:space="0" w:color="auto"/>
                                    <w:right w:val="none" w:sz="0" w:space="0" w:color="auto"/>
                                  </w:divBdr>
                                </w:div>
                              </w:divsChild>
                            </w:div>
                            <w:div w:id="1539781586">
                              <w:marLeft w:val="0"/>
                              <w:marRight w:val="0"/>
                              <w:marTop w:val="0"/>
                              <w:marBottom w:val="0"/>
                              <w:divBdr>
                                <w:top w:val="none" w:sz="0" w:space="0" w:color="auto"/>
                                <w:left w:val="none" w:sz="0" w:space="0" w:color="auto"/>
                                <w:bottom w:val="none" w:sz="0" w:space="0" w:color="auto"/>
                                <w:right w:val="none" w:sz="0" w:space="0" w:color="auto"/>
                              </w:divBdr>
                              <w:divsChild>
                                <w:div w:id="653146845">
                                  <w:marLeft w:val="0"/>
                                  <w:marRight w:val="0"/>
                                  <w:marTop w:val="0"/>
                                  <w:marBottom w:val="0"/>
                                  <w:divBdr>
                                    <w:top w:val="none" w:sz="0" w:space="0" w:color="auto"/>
                                    <w:left w:val="none" w:sz="0" w:space="0" w:color="auto"/>
                                    <w:bottom w:val="none" w:sz="0" w:space="0" w:color="auto"/>
                                    <w:right w:val="none" w:sz="0" w:space="0" w:color="auto"/>
                                  </w:divBdr>
                                </w:div>
                              </w:divsChild>
                            </w:div>
                            <w:div w:id="219555864">
                              <w:marLeft w:val="0"/>
                              <w:marRight w:val="0"/>
                              <w:marTop w:val="0"/>
                              <w:marBottom w:val="0"/>
                              <w:divBdr>
                                <w:top w:val="none" w:sz="0" w:space="0" w:color="auto"/>
                                <w:left w:val="none" w:sz="0" w:space="0" w:color="auto"/>
                                <w:bottom w:val="none" w:sz="0" w:space="0" w:color="auto"/>
                                <w:right w:val="none" w:sz="0" w:space="0" w:color="auto"/>
                              </w:divBdr>
                              <w:divsChild>
                                <w:div w:id="620572158">
                                  <w:marLeft w:val="0"/>
                                  <w:marRight w:val="0"/>
                                  <w:marTop w:val="0"/>
                                  <w:marBottom w:val="0"/>
                                  <w:divBdr>
                                    <w:top w:val="none" w:sz="0" w:space="0" w:color="auto"/>
                                    <w:left w:val="none" w:sz="0" w:space="0" w:color="auto"/>
                                    <w:bottom w:val="none" w:sz="0" w:space="0" w:color="auto"/>
                                    <w:right w:val="none" w:sz="0" w:space="0" w:color="auto"/>
                                  </w:divBdr>
                                </w:div>
                              </w:divsChild>
                            </w:div>
                            <w:div w:id="994186874">
                              <w:marLeft w:val="0"/>
                              <w:marRight w:val="0"/>
                              <w:marTop w:val="0"/>
                              <w:marBottom w:val="0"/>
                              <w:divBdr>
                                <w:top w:val="none" w:sz="0" w:space="0" w:color="auto"/>
                                <w:left w:val="none" w:sz="0" w:space="0" w:color="auto"/>
                                <w:bottom w:val="none" w:sz="0" w:space="0" w:color="auto"/>
                                <w:right w:val="none" w:sz="0" w:space="0" w:color="auto"/>
                              </w:divBdr>
                              <w:divsChild>
                                <w:div w:id="1143086954">
                                  <w:marLeft w:val="0"/>
                                  <w:marRight w:val="0"/>
                                  <w:marTop w:val="0"/>
                                  <w:marBottom w:val="0"/>
                                  <w:divBdr>
                                    <w:top w:val="none" w:sz="0" w:space="0" w:color="auto"/>
                                    <w:left w:val="none" w:sz="0" w:space="0" w:color="auto"/>
                                    <w:bottom w:val="none" w:sz="0" w:space="0" w:color="auto"/>
                                    <w:right w:val="none" w:sz="0" w:space="0" w:color="auto"/>
                                  </w:divBdr>
                                </w:div>
                              </w:divsChild>
                            </w:div>
                            <w:div w:id="2112040825">
                              <w:marLeft w:val="0"/>
                              <w:marRight w:val="0"/>
                              <w:marTop w:val="0"/>
                              <w:marBottom w:val="0"/>
                              <w:divBdr>
                                <w:top w:val="none" w:sz="0" w:space="0" w:color="auto"/>
                                <w:left w:val="none" w:sz="0" w:space="0" w:color="auto"/>
                                <w:bottom w:val="none" w:sz="0" w:space="0" w:color="auto"/>
                                <w:right w:val="none" w:sz="0" w:space="0" w:color="auto"/>
                              </w:divBdr>
                              <w:divsChild>
                                <w:div w:id="1532957861">
                                  <w:marLeft w:val="0"/>
                                  <w:marRight w:val="0"/>
                                  <w:marTop w:val="0"/>
                                  <w:marBottom w:val="0"/>
                                  <w:divBdr>
                                    <w:top w:val="none" w:sz="0" w:space="0" w:color="auto"/>
                                    <w:left w:val="none" w:sz="0" w:space="0" w:color="auto"/>
                                    <w:bottom w:val="none" w:sz="0" w:space="0" w:color="auto"/>
                                    <w:right w:val="none" w:sz="0" w:space="0" w:color="auto"/>
                                  </w:divBdr>
                                </w:div>
                              </w:divsChild>
                            </w:div>
                            <w:div w:id="1776168984">
                              <w:marLeft w:val="0"/>
                              <w:marRight w:val="0"/>
                              <w:marTop w:val="0"/>
                              <w:marBottom w:val="0"/>
                              <w:divBdr>
                                <w:top w:val="none" w:sz="0" w:space="0" w:color="auto"/>
                                <w:left w:val="none" w:sz="0" w:space="0" w:color="auto"/>
                                <w:bottom w:val="none" w:sz="0" w:space="0" w:color="auto"/>
                                <w:right w:val="none" w:sz="0" w:space="0" w:color="auto"/>
                              </w:divBdr>
                              <w:divsChild>
                                <w:div w:id="1288658686">
                                  <w:marLeft w:val="0"/>
                                  <w:marRight w:val="0"/>
                                  <w:marTop w:val="0"/>
                                  <w:marBottom w:val="0"/>
                                  <w:divBdr>
                                    <w:top w:val="none" w:sz="0" w:space="0" w:color="auto"/>
                                    <w:left w:val="none" w:sz="0" w:space="0" w:color="auto"/>
                                    <w:bottom w:val="none" w:sz="0" w:space="0" w:color="auto"/>
                                    <w:right w:val="none" w:sz="0" w:space="0" w:color="auto"/>
                                  </w:divBdr>
                                </w:div>
                              </w:divsChild>
                            </w:div>
                            <w:div w:id="72632163">
                              <w:marLeft w:val="0"/>
                              <w:marRight w:val="0"/>
                              <w:marTop w:val="0"/>
                              <w:marBottom w:val="0"/>
                              <w:divBdr>
                                <w:top w:val="none" w:sz="0" w:space="0" w:color="auto"/>
                                <w:left w:val="none" w:sz="0" w:space="0" w:color="auto"/>
                                <w:bottom w:val="none" w:sz="0" w:space="0" w:color="auto"/>
                                <w:right w:val="none" w:sz="0" w:space="0" w:color="auto"/>
                              </w:divBdr>
                              <w:divsChild>
                                <w:div w:id="588467943">
                                  <w:marLeft w:val="0"/>
                                  <w:marRight w:val="0"/>
                                  <w:marTop w:val="0"/>
                                  <w:marBottom w:val="0"/>
                                  <w:divBdr>
                                    <w:top w:val="none" w:sz="0" w:space="0" w:color="auto"/>
                                    <w:left w:val="none" w:sz="0" w:space="0" w:color="auto"/>
                                    <w:bottom w:val="none" w:sz="0" w:space="0" w:color="auto"/>
                                    <w:right w:val="none" w:sz="0" w:space="0" w:color="auto"/>
                                  </w:divBdr>
                                </w:div>
                              </w:divsChild>
                            </w:div>
                            <w:div w:id="1162550089">
                              <w:marLeft w:val="0"/>
                              <w:marRight w:val="0"/>
                              <w:marTop w:val="0"/>
                              <w:marBottom w:val="0"/>
                              <w:divBdr>
                                <w:top w:val="none" w:sz="0" w:space="0" w:color="auto"/>
                                <w:left w:val="none" w:sz="0" w:space="0" w:color="auto"/>
                                <w:bottom w:val="none" w:sz="0" w:space="0" w:color="auto"/>
                                <w:right w:val="none" w:sz="0" w:space="0" w:color="auto"/>
                              </w:divBdr>
                              <w:divsChild>
                                <w:div w:id="976299896">
                                  <w:marLeft w:val="0"/>
                                  <w:marRight w:val="0"/>
                                  <w:marTop w:val="0"/>
                                  <w:marBottom w:val="0"/>
                                  <w:divBdr>
                                    <w:top w:val="none" w:sz="0" w:space="0" w:color="auto"/>
                                    <w:left w:val="none" w:sz="0" w:space="0" w:color="auto"/>
                                    <w:bottom w:val="none" w:sz="0" w:space="0" w:color="auto"/>
                                    <w:right w:val="none" w:sz="0" w:space="0" w:color="auto"/>
                                  </w:divBdr>
                                </w:div>
                              </w:divsChild>
                            </w:div>
                            <w:div w:id="307364232">
                              <w:marLeft w:val="0"/>
                              <w:marRight w:val="0"/>
                              <w:marTop w:val="0"/>
                              <w:marBottom w:val="0"/>
                              <w:divBdr>
                                <w:top w:val="none" w:sz="0" w:space="0" w:color="auto"/>
                                <w:left w:val="none" w:sz="0" w:space="0" w:color="auto"/>
                                <w:bottom w:val="none" w:sz="0" w:space="0" w:color="auto"/>
                                <w:right w:val="none" w:sz="0" w:space="0" w:color="auto"/>
                              </w:divBdr>
                              <w:divsChild>
                                <w:div w:id="1541477945">
                                  <w:marLeft w:val="0"/>
                                  <w:marRight w:val="0"/>
                                  <w:marTop w:val="0"/>
                                  <w:marBottom w:val="0"/>
                                  <w:divBdr>
                                    <w:top w:val="none" w:sz="0" w:space="0" w:color="auto"/>
                                    <w:left w:val="none" w:sz="0" w:space="0" w:color="auto"/>
                                    <w:bottom w:val="none" w:sz="0" w:space="0" w:color="auto"/>
                                    <w:right w:val="none" w:sz="0" w:space="0" w:color="auto"/>
                                  </w:divBdr>
                                </w:div>
                              </w:divsChild>
                            </w:div>
                            <w:div w:id="877202336">
                              <w:marLeft w:val="0"/>
                              <w:marRight w:val="0"/>
                              <w:marTop w:val="0"/>
                              <w:marBottom w:val="0"/>
                              <w:divBdr>
                                <w:top w:val="none" w:sz="0" w:space="0" w:color="auto"/>
                                <w:left w:val="none" w:sz="0" w:space="0" w:color="auto"/>
                                <w:bottom w:val="none" w:sz="0" w:space="0" w:color="auto"/>
                                <w:right w:val="none" w:sz="0" w:space="0" w:color="auto"/>
                              </w:divBdr>
                              <w:divsChild>
                                <w:div w:id="1413964495">
                                  <w:marLeft w:val="0"/>
                                  <w:marRight w:val="0"/>
                                  <w:marTop w:val="0"/>
                                  <w:marBottom w:val="0"/>
                                  <w:divBdr>
                                    <w:top w:val="none" w:sz="0" w:space="0" w:color="auto"/>
                                    <w:left w:val="none" w:sz="0" w:space="0" w:color="auto"/>
                                    <w:bottom w:val="none" w:sz="0" w:space="0" w:color="auto"/>
                                    <w:right w:val="none" w:sz="0" w:space="0" w:color="auto"/>
                                  </w:divBdr>
                                </w:div>
                              </w:divsChild>
                            </w:div>
                            <w:div w:id="2051415322">
                              <w:marLeft w:val="0"/>
                              <w:marRight w:val="0"/>
                              <w:marTop w:val="0"/>
                              <w:marBottom w:val="0"/>
                              <w:divBdr>
                                <w:top w:val="none" w:sz="0" w:space="0" w:color="auto"/>
                                <w:left w:val="none" w:sz="0" w:space="0" w:color="auto"/>
                                <w:bottom w:val="none" w:sz="0" w:space="0" w:color="auto"/>
                                <w:right w:val="none" w:sz="0" w:space="0" w:color="auto"/>
                              </w:divBdr>
                              <w:divsChild>
                                <w:div w:id="62073769">
                                  <w:marLeft w:val="0"/>
                                  <w:marRight w:val="0"/>
                                  <w:marTop w:val="0"/>
                                  <w:marBottom w:val="0"/>
                                  <w:divBdr>
                                    <w:top w:val="none" w:sz="0" w:space="0" w:color="auto"/>
                                    <w:left w:val="none" w:sz="0" w:space="0" w:color="auto"/>
                                    <w:bottom w:val="none" w:sz="0" w:space="0" w:color="auto"/>
                                    <w:right w:val="none" w:sz="0" w:space="0" w:color="auto"/>
                                  </w:divBdr>
                                </w:div>
                              </w:divsChild>
                            </w:div>
                            <w:div w:id="1477070432">
                              <w:marLeft w:val="0"/>
                              <w:marRight w:val="0"/>
                              <w:marTop w:val="0"/>
                              <w:marBottom w:val="0"/>
                              <w:divBdr>
                                <w:top w:val="none" w:sz="0" w:space="0" w:color="auto"/>
                                <w:left w:val="none" w:sz="0" w:space="0" w:color="auto"/>
                                <w:bottom w:val="none" w:sz="0" w:space="0" w:color="auto"/>
                                <w:right w:val="none" w:sz="0" w:space="0" w:color="auto"/>
                              </w:divBdr>
                              <w:divsChild>
                                <w:div w:id="2078549714">
                                  <w:marLeft w:val="0"/>
                                  <w:marRight w:val="0"/>
                                  <w:marTop w:val="0"/>
                                  <w:marBottom w:val="0"/>
                                  <w:divBdr>
                                    <w:top w:val="none" w:sz="0" w:space="0" w:color="auto"/>
                                    <w:left w:val="none" w:sz="0" w:space="0" w:color="auto"/>
                                    <w:bottom w:val="none" w:sz="0" w:space="0" w:color="auto"/>
                                    <w:right w:val="none" w:sz="0" w:space="0" w:color="auto"/>
                                  </w:divBdr>
                                </w:div>
                              </w:divsChild>
                            </w:div>
                            <w:div w:id="1180042369">
                              <w:marLeft w:val="0"/>
                              <w:marRight w:val="0"/>
                              <w:marTop w:val="0"/>
                              <w:marBottom w:val="0"/>
                              <w:divBdr>
                                <w:top w:val="none" w:sz="0" w:space="0" w:color="auto"/>
                                <w:left w:val="none" w:sz="0" w:space="0" w:color="auto"/>
                                <w:bottom w:val="none" w:sz="0" w:space="0" w:color="auto"/>
                                <w:right w:val="none" w:sz="0" w:space="0" w:color="auto"/>
                              </w:divBdr>
                              <w:divsChild>
                                <w:div w:id="1422288982">
                                  <w:marLeft w:val="0"/>
                                  <w:marRight w:val="0"/>
                                  <w:marTop w:val="0"/>
                                  <w:marBottom w:val="0"/>
                                  <w:divBdr>
                                    <w:top w:val="none" w:sz="0" w:space="0" w:color="auto"/>
                                    <w:left w:val="none" w:sz="0" w:space="0" w:color="auto"/>
                                    <w:bottom w:val="none" w:sz="0" w:space="0" w:color="auto"/>
                                    <w:right w:val="none" w:sz="0" w:space="0" w:color="auto"/>
                                  </w:divBdr>
                                </w:div>
                              </w:divsChild>
                            </w:div>
                            <w:div w:id="112794923">
                              <w:marLeft w:val="0"/>
                              <w:marRight w:val="0"/>
                              <w:marTop w:val="0"/>
                              <w:marBottom w:val="0"/>
                              <w:divBdr>
                                <w:top w:val="none" w:sz="0" w:space="0" w:color="auto"/>
                                <w:left w:val="none" w:sz="0" w:space="0" w:color="auto"/>
                                <w:bottom w:val="none" w:sz="0" w:space="0" w:color="auto"/>
                                <w:right w:val="none" w:sz="0" w:space="0" w:color="auto"/>
                              </w:divBdr>
                              <w:divsChild>
                                <w:div w:id="1378702826">
                                  <w:marLeft w:val="0"/>
                                  <w:marRight w:val="0"/>
                                  <w:marTop w:val="0"/>
                                  <w:marBottom w:val="0"/>
                                  <w:divBdr>
                                    <w:top w:val="none" w:sz="0" w:space="0" w:color="auto"/>
                                    <w:left w:val="none" w:sz="0" w:space="0" w:color="auto"/>
                                    <w:bottom w:val="none" w:sz="0" w:space="0" w:color="auto"/>
                                    <w:right w:val="none" w:sz="0" w:space="0" w:color="auto"/>
                                  </w:divBdr>
                                </w:div>
                              </w:divsChild>
                            </w:div>
                            <w:div w:id="1558786811">
                              <w:marLeft w:val="0"/>
                              <w:marRight w:val="0"/>
                              <w:marTop w:val="0"/>
                              <w:marBottom w:val="0"/>
                              <w:divBdr>
                                <w:top w:val="none" w:sz="0" w:space="0" w:color="auto"/>
                                <w:left w:val="none" w:sz="0" w:space="0" w:color="auto"/>
                                <w:bottom w:val="none" w:sz="0" w:space="0" w:color="auto"/>
                                <w:right w:val="none" w:sz="0" w:space="0" w:color="auto"/>
                              </w:divBdr>
                              <w:divsChild>
                                <w:div w:id="20322888">
                                  <w:marLeft w:val="0"/>
                                  <w:marRight w:val="0"/>
                                  <w:marTop w:val="0"/>
                                  <w:marBottom w:val="0"/>
                                  <w:divBdr>
                                    <w:top w:val="none" w:sz="0" w:space="0" w:color="auto"/>
                                    <w:left w:val="none" w:sz="0" w:space="0" w:color="auto"/>
                                    <w:bottom w:val="none" w:sz="0" w:space="0" w:color="auto"/>
                                    <w:right w:val="none" w:sz="0" w:space="0" w:color="auto"/>
                                  </w:divBdr>
                                </w:div>
                              </w:divsChild>
                            </w:div>
                            <w:div w:id="1159149361">
                              <w:marLeft w:val="0"/>
                              <w:marRight w:val="0"/>
                              <w:marTop w:val="0"/>
                              <w:marBottom w:val="0"/>
                              <w:divBdr>
                                <w:top w:val="none" w:sz="0" w:space="0" w:color="auto"/>
                                <w:left w:val="none" w:sz="0" w:space="0" w:color="auto"/>
                                <w:bottom w:val="none" w:sz="0" w:space="0" w:color="auto"/>
                                <w:right w:val="none" w:sz="0" w:space="0" w:color="auto"/>
                              </w:divBdr>
                              <w:divsChild>
                                <w:div w:id="1498381349">
                                  <w:marLeft w:val="0"/>
                                  <w:marRight w:val="0"/>
                                  <w:marTop w:val="0"/>
                                  <w:marBottom w:val="0"/>
                                  <w:divBdr>
                                    <w:top w:val="none" w:sz="0" w:space="0" w:color="auto"/>
                                    <w:left w:val="none" w:sz="0" w:space="0" w:color="auto"/>
                                    <w:bottom w:val="none" w:sz="0" w:space="0" w:color="auto"/>
                                    <w:right w:val="none" w:sz="0" w:space="0" w:color="auto"/>
                                  </w:divBdr>
                                </w:div>
                              </w:divsChild>
                            </w:div>
                            <w:div w:id="2128811381">
                              <w:marLeft w:val="0"/>
                              <w:marRight w:val="0"/>
                              <w:marTop w:val="0"/>
                              <w:marBottom w:val="0"/>
                              <w:divBdr>
                                <w:top w:val="none" w:sz="0" w:space="0" w:color="auto"/>
                                <w:left w:val="none" w:sz="0" w:space="0" w:color="auto"/>
                                <w:bottom w:val="none" w:sz="0" w:space="0" w:color="auto"/>
                                <w:right w:val="none" w:sz="0" w:space="0" w:color="auto"/>
                              </w:divBdr>
                              <w:divsChild>
                                <w:div w:id="1945654508">
                                  <w:marLeft w:val="0"/>
                                  <w:marRight w:val="0"/>
                                  <w:marTop w:val="0"/>
                                  <w:marBottom w:val="0"/>
                                  <w:divBdr>
                                    <w:top w:val="none" w:sz="0" w:space="0" w:color="auto"/>
                                    <w:left w:val="none" w:sz="0" w:space="0" w:color="auto"/>
                                    <w:bottom w:val="none" w:sz="0" w:space="0" w:color="auto"/>
                                    <w:right w:val="none" w:sz="0" w:space="0" w:color="auto"/>
                                  </w:divBdr>
                                </w:div>
                              </w:divsChild>
                            </w:div>
                            <w:div w:id="1163862096">
                              <w:marLeft w:val="0"/>
                              <w:marRight w:val="0"/>
                              <w:marTop w:val="0"/>
                              <w:marBottom w:val="0"/>
                              <w:divBdr>
                                <w:top w:val="none" w:sz="0" w:space="0" w:color="auto"/>
                                <w:left w:val="none" w:sz="0" w:space="0" w:color="auto"/>
                                <w:bottom w:val="none" w:sz="0" w:space="0" w:color="auto"/>
                                <w:right w:val="none" w:sz="0" w:space="0" w:color="auto"/>
                              </w:divBdr>
                              <w:divsChild>
                                <w:div w:id="1227645887">
                                  <w:marLeft w:val="0"/>
                                  <w:marRight w:val="0"/>
                                  <w:marTop w:val="0"/>
                                  <w:marBottom w:val="0"/>
                                  <w:divBdr>
                                    <w:top w:val="none" w:sz="0" w:space="0" w:color="auto"/>
                                    <w:left w:val="none" w:sz="0" w:space="0" w:color="auto"/>
                                    <w:bottom w:val="none" w:sz="0" w:space="0" w:color="auto"/>
                                    <w:right w:val="none" w:sz="0" w:space="0" w:color="auto"/>
                                  </w:divBdr>
                                </w:div>
                              </w:divsChild>
                            </w:div>
                            <w:div w:id="1253781991">
                              <w:marLeft w:val="0"/>
                              <w:marRight w:val="0"/>
                              <w:marTop w:val="0"/>
                              <w:marBottom w:val="0"/>
                              <w:divBdr>
                                <w:top w:val="none" w:sz="0" w:space="0" w:color="auto"/>
                                <w:left w:val="none" w:sz="0" w:space="0" w:color="auto"/>
                                <w:bottom w:val="none" w:sz="0" w:space="0" w:color="auto"/>
                                <w:right w:val="none" w:sz="0" w:space="0" w:color="auto"/>
                              </w:divBdr>
                              <w:divsChild>
                                <w:div w:id="1006060504">
                                  <w:marLeft w:val="0"/>
                                  <w:marRight w:val="0"/>
                                  <w:marTop w:val="0"/>
                                  <w:marBottom w:val="0"/>
                                  <w:divBdr>
                                    <w:top w:val="none" w:sz="0" w:space="0" w:color="auto"/>
                                    <w:left w:val="none" w:sz="0" w:space="0" w:color="auto"/>
                                    <w:bottom w:val="none" w:sz="0" w:space="0" w:color="auto"/>
                                    <w:right w:val="none" w:sz="0" w:space="0" w:color="auto"/>
                                  </w:divBdr>
                                </w:div>
                              </w:divsChild>
                            </w:div>
                            <w:div w:id="843204000">
                              <w:marLeft w:val="0"/>
                              <w:marRight w:val="0"/>
                              <w:marTop w:val="0"/>
                              <w:marBottom w:val="0"/>
                              <w:divBdr>
                                <w:top w:val="none" w:sz="0" w:space="0" w:color="auto"/>
                                <w:left w:val="none" w:sz="0" w:space="0" w:color="auto"/>
                                <w:bottom w:val="none" w:sz="0" w:space="0" w:color="auto"/>
                                <w:right w:val="none" w:sz="0" w:space="0" w:color="auto"/>
                              </w:divBdr>
                              <w:divsChild>
                                <w:div w:id="2039769243">
                                  <w:marLeft w:val="0"/>
                                  <w:marRight w:val="0"/>
                                  <w:marTop w:val="0"/>
                                  <w:marBottom w:val="0"/>
                                  <w:divBdr>
                                    <w:top w:val="none" w:sz="0" w:space="0" w:color="auto"/>
                                    <w:left w:val="none" w:sz="0" w:space="0" w:color="auto"/>
                                    <w:bottom w:val="none" w:sz="0" w:space="0" w:color="auto"/>
                                    <w:right w:val="none" w:sz="0" w:space="0" w:color="auto"/>
                                  </w:divBdr>
                                </w:div>
                              </w:divsChild>
                            </w:div>
                            <w:div w:id="1241334899">
                              <w:marLeft w:val="0"/>
                              <w:marRight w:val="0"/>
                              <w:marTop w:val="0"/>
                              <w:marBottom w:val="0"/>
                              <w:divBdr>
                                <w:top w:val="none" w:sz="0" w:space="0" w:color="auto"/>
                                <w:left w:val="none" w:sz="0" w:space="0" w:color="auto"/>
                                <w:bottom w:val="none" w:sz="0" w:space="0" w:color="auto"/>
                                <w:right w:val="none" w:sz="0" w:space="0" w:color="auto"/>
                              </w:divBdr>
                              <w:divsChild>
                                <w:div w:id="480393786">
                                  <w:marLeft w:val="0"/>
                                  <w:marRight w:val="0"/>
                                  <w:marTop w:val="0"/>
                                  <w:marBottom w:val="0"/>
                                  <w:divBdr>
                                    <w:top w:val="none" w:sz="0" w:space="0" w:color="auto"/>
                                    <w:left w:val="none" w:sz="0" w:space="0" w:color="auto"/>
                                    <w:bottom w:val="none" w:sz="0" w:space="0" w:color="auto"/>
                                    <w:right w:val="none" w:sz="0" w:space="0" w:color="auto"/>
                                  </w:divBdr>
                                </w:div>
                              </w:divsChild>
                            </w:div>
                            <w:div w:id="1876962523">
                              <w:marLeft w:val="0"/>
                              <w:marRight w:val="0"/>
                              <w:marTop w:val="0"/>
                              <w:marBottom w:val="0"/>
                              <w:divBdr>
                                <w:top w:val="none" w:sz="0" w:space="0" w:color="auto"/>
                                <w:left w:val="none" w:sz="0" w:space="0" w:color="auto"/>
                                <w:bottom w:val="none" w:sz="0" w:space="0" w:color="auto"/>
                                <w:right w:val="none" w:sz="0" w:space="0" w:color="auto"/>
                              </w:divBdr>
                              <w:divsChild>
                                <w:div w:id="28068578">
                                  <w:marLeft w:val="0"/>
                                  <w:marRight w:val="0"/>
                                  <w:marTop w:val="0"/>
                                  <w:marBottom w:val="0"/>
                                  <w:divBdr>
                                    <w:top w:val="none" w:sz="0" w:space="0" w:color="auto"/>
                                    <w:left w:val="none" w:sz="0" w:space="0" w:color="auto"/>
                                    <w:bottom w:val="none" w:sz="0" w:space="0" w:color="auto"/>
                                    <w:right w:val="none" w:sz="0" w:space="0" w:color="auto"/>
                                  </w:divBdr>
                                </w:div>
                              </w:divsChild>
                            </w:div>
                            <w:div w:id="1429156562">
                              <w:marLeft w:val="0"/>
                              <w:marRight w:val="0"/>
                              <w:marTop w:val="0"/>
                              <w:marBottom w:val="0"/>
                              <w:divBdr>
                                <w:top w:val="none" w:sz="0" w:space="0" w:color="auto"/>
                                <w:left w:val="none" w:sz="0" w:space="0" w:color="auto"/>
                                <w:bottom w:val="none" w:sz="0" w:space="0" w:color="auto"/>
                                <w:right w:val="none" w:sz="0" w:space="0" w:color="auto"/>
                              </w:divBdr>
                              <w:divsChild>
                                <w:div w:id="1596478642">
                                  <w:marLeft w:val="0"/>
                                  <w:marRight w:val="0"/>
                                  <w:marTop w:val="0"/>
                                  <w:marBottom w:val="0"/>
                                  <w:divBdr>
                                    <w:top w:val="none" w:sz="0" w:space="0" w:color="auto"/>
                                    <w:left w:val="none" w:sz="0" w:space="0" w:color="auto"/>
                                    <w:bottom w:val="none" w:sz="0" w:space="0" w:color="auto"/>
                                    <w:right w:val="none" w:sz="0" w:space="0" w:color="auto"/>
                                  </w:divBdr>
                                </w:div>
                              </w:divsChild>
                            </w:div>
                            <w:div w:id="57941252">
                              <w:marLeft w:val="0"/>
                              <w:marRight w:val="0"/>
                              <w:marTop w:val="0"/>
                              <w:marBottom w:val="0"/>
                              <w:divBdr>
                                <w:top w:val="none" w:sz="0" w:space="0" w:color="auto"/>
                                <w:left w:val="none" w:sz="0" w:space="0" w:color="auto"/>
                                <w:bottom w:val="none" w:sz="0" w:space="0" w:color="auto"/>
                                <w:right w:val="none" w:sz="0" w:space="0" w:color="auto"/>
                              </w:divBdr>
                              <w:divsChild>
                                <w:div w:id="922489170">
                                  <w:marLeft w:val="0"/>
                                  <w:marRight w:val="0"/>
                                  <w:marTop w:val="0"/>
                                  <w:marBottom w:val="0"/>
                                  <w:divBdr>
                                    <w:top w:val="none" w:sz="0" w:space="0" w:color="auto"/>
                                    <w:left w:val="none" w:sz="0" w:space="0" w:color="auto"/>
                                    <w:bottom w:val="none" w:sz="0" w:space="0" w:color="auto"/>
                                    <w:right w:val="none" w:sz="0" w:space="0" w:color="auto"/>
                                  </w:divBdr>
                                </w:div>
                              </w:divsChild>
                            </w:div>
                            <w:div w:id="1665277201">
                              <w:marLeft w:val="0"/>
                              <w:marRight w:val="0"/>
                              <w:marTop w:val="0"/>
                              <w:marBottom w:val="0"/>
                              <w:divBdr>
                                <w:top w:val="none" w:sz="0" w:space="0" w:color="auto"/>
                                <w:left w:val="none" w:sz="0" w:space="0" w:color="auto"/>
                                <w:bottom w:val="none" w:sz="0" w:space="0" w:color="auto"/>
                                <w:right w:val="none" w:sz="0" w:space="0" w:color="auto"/>
                              </w:divBdr>
                              <w:divsChild>
                                <w:div w:id="746533270">
                                  <w:marLeft w:val="0"/>
                                  <w:marRight w:val="0"/>
                                  <w:marTop w:val="0"/>
                                  <w:marBottom w:val="0"/>
                                  <w:divBdr>
                                    <w:top w:val="none" w:sz="0" w:space="0" w:color="auto"/>
                                    <w:left w:val="none" w:sz="0" w:space="0" w:color="auto"/>
                                    <w:bottom w:val="none" w:sz="0" w:space="0" w:color="auto"/>
                                    <w:right w:val="none" w:sz="0" w:space="0" w:color="auto"/>
                                  </w:divBdr>
                                </w:div>
                              </w:divsChild>
                            </w:div>
                            <w:div w:id="1954630613">
                              <w:marLeft w:val="0"/>
                              <w:marRight w:val="0"/>
                              <w:marTop w:val="0"/>
                              <w:marBottom w:val="0"/>
                              <w:divBdr>
                                <w:top w:val="none" w:sz="0" w:space="0" w:color="auto"/>
                                <w:left w:val="none" w:sz="0" w:space="0" w:color="auto"/>
                                <w:bottom w:val="none" w:sz="0" w:space="0" w:color="auto"/>
                                <w:right w:val="none" w:sz="0" w:space="0" w:color="auto"/>
                              </w:divBdr>
                              <w:divsChild>
                                <w:div w:id="80866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37448">
                      <w:marLeft w:val="0"/>
                      <w:marRight w:val="0"/>
                      <w:marTop w:val="0"/>
                      <w:marBottom w:val="0"/>
                      <w:divBdr>
                        <w:top w:val="none" w:sz="0" w:space="0" w:color="auto"/>
                        <w:left w:val="none" w:sz="0" w:space="0" w:color="auto"/>
                        <w:bottom w:val="none" w:sz="0" w:space="0" w:color="auto"/>
                        <w:right w:val="none" w:sz="0" w:space="0" w:color="auto"/>
                      </w:divBdr>
                    </w:div>
                    <w:div w:id="24067033">
                      <w:marLeft w:val="0"/>
                      <w:marRight w:val="0"/>
                      <w:marTop w:val="0"/>
                      <w:marBottom w:val="0"/>
                      <w:divBdr>
                        <w:top w:val="none" w:sz="0" w:space="0" w:color="auto"/>
                        <w:left w:val="none" w:sz="0" w:space="0" w:color="auto"/>
                        <w:bottom w:val="none" w:sz="0" w:space="0" w:color="auto"/>
                        <w:right w:val="none" w:sz="0" w:space="0" w:color="auto"/>
                      </w:divBdr>
                    </w:div>
                    <w:div w:id="367805604">
                      <w:marLeft w:val="0"/>
                      <w:marRight w:val="0"/>
                      <w:marTop w:val="0"/>
                      <w:marBottom w:val="0"/>
                      <w:divBdr>
                        <w:top w:val="none" w:sz="0" w:space="0" w:color="auto"/>
                        <w:left w:val="none" w:sz="0" w:space="0" w:color="auto"/>
                        <w:bottom w:val="none" w:sz="0" w:space="0" w:color="auto"/>
                        <w:right w:val="none" w:sz="0" w:space="0" w:color="auto"/>
                      </w:divBdr>
                    </w:div>
                  </w:divsChild>
                </w:div>
                <w:div w:id="1218972746">
                  <w:marLeft w:val="0"/>
                  <w:marRight w:val="0"/>
                  <w:marTop w:val="0"/>
                  <w:marBottom w:val="0"/>
                  <w:divBdr>
                    <w:top w:val="none" w:sz="0" w:space="0" w:color="auto"/>
                    <w:left w:val="none" w:sz="0" w:space="0" w:color="auto"/>
                    <w:bottom w:val="none" w:sz="0" w:space="0" w:color="auto"/>
                    <w:right w:val="none" w:sz="0" w:space="0" w:color="auto"/>
                  </w:divBdr>
                  <w:divsChild>
                    <w:div w:id="2100245746">
                      <w:marLeft w:val="0"/>
                      <w:marRight w:val="0"/>
                      <w:marTop w:val="0"/>
                      <w:marBottom w:val="0"/>
                      <w:divBdr>
                        <w:top w:val="none" w:sz="0" w:space="0" w:color="auto"/>
                        <w:left w:val="none" w:sz="0" w:space="0" w:color="auto"/>
                        <w:bottom w:val="none" w:sz="0" w:space="0" w:color="auto"/>
                        <w:right w:val="none" w:sz="0" w:space="0" w:color="auto"/>
                      </w:divBdr>
                    </w:div>
                  </w:divsChild>
                </w:div>
                <w:div w:id="1724912779">
                  <w:marLeft w:val="0"/>
                  <w:marRight w:val="0"/>
                  <w:marTop w:val="0"/>
                  <w:marBottom w:val="0"/>
                  <w:divBdr>
                    <w:top w:val="none" w:sz="0" w:space="0" w:color="auto"/>
                    <w:left w:val="none" w:sz="0" w:space="0" w:color="auto"/>
                    <w:bottom w:val="none" w:sz="0" w:space="0" w:color="auto"/>
                    <w:right w:val="none" w:sz="0" w:space="0" w:color="auto"/>
                  </w:divBdr>
                  <w:divsChild>
                    <w:div w:id="2103603170">
                      <w:marLeft w:val="0"/>
                      <w:marRight w:val="0"/>
                      <w:marTop w:val="0"/>
                      <w:marBottom w:val="0"/>
                      <w:divBdr>
                        <w:top w:val="none" w:sz="0" w:space="0" w:color="auto"/>
                        <w:left w:val="none" w:sz="0" w:space="0" w:color="auto"/>
                        <w:bottom w:val="none" w:sz="0" w:space="0" w:color="auto"/>
                        <w:right w:val="none" w:sz="0" w:space="0" w:color="auto"/>
                      </w:divBdr>
                    </w:div>
                  </w:divsChild>
                </w:div>
                <w:div w:id="1161046221">
                  <w:marLeft w:val="0"/>
                  <w:marRight w:val="0"/>
                  <w:marTop w:val="0"/>
                  <w:marBottom w:val="0"/>
                  <w:divBdr>
                    <w:top w:val="none" w:sz="0" w:space="0" w:color="auto"/>
                    <w:left w:val="none" w:sz="0" w:space="0" w:color="auto"/>
                    <w:bottom w:val="none" w:sz="0" w:space="0" w:color="auto"/>
                    <w:right w:val="none" w:sz="0" w:space="0" w:color="auto"/>
                  </w:divBdr>
                  <w:divsChild>
                    <w:div w:id="426468607">
                      <w:marLeft w:val="0"/>
                      <w:marRight w:val="0"/>
                      <w:marTop w:val="0"/>
                      <w:marBottom w:val="0"/>
                      <w:divBdr>
                        <w:top w:val="none" w:sz="0" w:space="0" w:color="auto"/>
                        <w:left w:val="none" w:sz="0" w:space="0" w:color="auto"/>
                        <w:bottom w:val="none" w:sz="0" w:space="0" w:color="auto"/>
                        <w:right w:val="none" w:sz="0" w:space="0" w:color="auto"/>
                      </w:divBdr>
                    </w:div>
                    <w:div w:id="913859271">
                      <w:marLeft w:val="0"/>
                      <w:marRight w:val="0"/>
                      <w:marTop w:val="0"/>
                      <w:marBottom w:val="0"/>
                      <w:divBdr>
                        <w:top w:val="none" w:sz="0" w:space="0" w:color="auto"/>
                        <w:left w:val="none" w:sz="0" w:space="0" w:color="auto"/>
                        <w:bottom w:val="none" w:sz="0" w:space="0" w:color="auto"/>
                        <w:right w:val="none" w:sz="0" w:space="0" w:color="auto"/>
                      </w:divBdr>
                    </w:div>
                    <w:div w:id="146636239">
                      <w:marLeft w:val="0"/>
                      <w:marRight w:val="0"/>
                      <w:marTop w:val="0"/>
                      <w:marBottom w:val="0"/>
                      <w:divBdr>
                        <w:top w:val="none" w:sz="0" w:space="0" w:color="auto"/>
                        <w:left w:val="none" w:sz="0" w:space="0" w:color="auto"/>
                        <w:bottom w:val="none" w:sz="0" w:space="0" w:color="auto"/>
                        <w:right w:val="none" w:sz="0" w:space="0" w:color="auto"/>
                      </w:divBdr>
                    </w:div>
                    <w:div w:id="640043438">
                      <w:marLeft w:val="0"/>
                      <w:marRight w:val="0"/>
                      <w:marTop w:val="0"/>
                      <w:marBottom w:val="0"/>
                      <w:divBdr>
                        <w:top w:val="none" w:sz="0" w:space="0" w:color="auto"/>
                        <w:left w:val="none" w:sz="0" w:space="0" w:color="auto"/>
                        <w:bottom w:val="none" w:sz="0" w:space="0" w:color="auto"/>
                        <w:right w:val="none" w:sz="0" w:space="0" w:color="auto"/>
                      </w:divBdr>
                    </w:div>
                  </w:divsChild>
                </w:div>
                <w:div w:id="1155605525">
                  <w:marLeft w:val="0"/>
                  <w:marRight w:val="0"/>
                  <w:marTop w:val="0"/>
                  <w:marBottom w:val="0"/>
                  <w:divBdr>
                    <w:top w:val="none" w:sz="0" w:space="0" w:color="auto"/>
                    <w:left w:val="none" w:sz="0" w:space="0" w:color="auto"/>
                    <w:bottom w:val="none" w:sz="0" w:space="0" w:color="auto"/>
                    <w:right w:val="none" w:sz="0" w:space="0" w:color="auto"/>
                  </w:divBdr>
                  <w:divsChild>
                    <w:div w:id="1212569713">
                      <w:marLeft w:val="0"/>
                      <w:marRight w:val="0"/>
                      <w:marTop w:val="0"/>
                      <w:marBottom w:val="0"/>
                      <w:divBdr>
                        <w:top w:val="none" w:sz="0" w:space="0" w:color="auto"/>
                        <w:left w:val="none" w:sz="0" w:space="0" w:color="auto"/>
                        <w:bottom w:val="none" w:sz="0" w:space="0" w:color="auto"/>
                        <w:right w:val="none" w:sz="0" w:space="0" w:color="auto"/>
                      </w:divBdr>
                    </w:div>
                    <w:div w:id="430858707">
                      <w:marLeft w:val="0"/>
                      <w:marRight w:val="0"/>
                      <w:marTop w:val="0"/>
                      <w:marBottom w:val="0"/>
                      <w:divBdr>
                        <w:top w:val="none" w:sz="0" w:space="0" w:color="auto"/>
                        <w:left w:val="none" w:sz="0" w:space="0" w:color="auto"/>
                        <w:bottom w:val="none" w:sz="0" w:space="0" w:color="auto"/>
                        <w:right w:val="none" w:sz="0" w:space="0" w:color="auto"/>
                      </w:divBdr>
                    </w:div>
                    <w:div w:id="8216444">
                      <w:marLeft w:val="0"/>
                      <w:marRight w:val="0"/>
                      <w:marTop w:val="0"/>
                      <w:marBottom w:val="0"/>
                      <w:divBdr>
                        <w:top w:val="none" w:sz="0" w:space="0" w:color="auto"/>
                        <w:left w:val="none" w:sz="0" w:space="0" w:color="auto"/>
                        <w:bottom w:val="none" w:sz="0" w:space="0" w:color="auto"/>
                        <w:right w:val="none" w:sz="0" w:space="0" w:color="auto"/>
                      </w:divBdr>
                    </w:div>
                  </w:divsChild>
                </w:div>
                <w:div w:id="815999265">
                  <w:marLeft w:val="0"/>
                  <w:marRight w:val="0"/>
                  <w:marTop w:val="0"/>
                  <w:marBottom w:val="0"/>
                  <w:divBdr>
                    <w:top w:val="none" w:sz="0" w:space="0" w:color="auto"/>
                    <w:left w:val="none" w:sz="0" w:space="0" w:color="auto"/>
                    <w:bottom w:val="none" w:sz="0" w:space="0" w:color="auto"/>
                    <w:right w:val="none" w:sz="0" w:space="0" w:color="auto"/>
                  </w:divBdr>
                  <w:divsChild>
                    <w:div w:id="1571235817">
                      <w:marLeft w:val="0"/>
                      <w:marRight w:val="0"/>
                      <w:marTop w:val="0"/>
                      <w:marBottom w:val="0"/>
                      <w:divBdr>
                        <w:top w:val="none" w:sz="0" w:space="0" w:color="auto"/>
                        <w:left w:val="none" w:sz="0" w:space="0" w:color="auto"/>
                        <w:bottom w:val="none" w:sz="0" w:space="0" w:color="auto"/>
                        <w:right w:val="none" w:sz="0" w:space="0" w:color="auto"/>
                      </w:divBdr>
                    </w:div>
                  </w:divsChild>
                </w:div>
                <w:div w:id="765080331">
                  <w:marLeft w:val="0"/>
                  <w:marRight w:val="0"/>
                  <w:marTop w:val="0"/>
                  <w:marBottom w:val="0"/>
                  <w:divBdr>
                    <w:top w:val="none" w:sz="0" w:space="0" w:color="auto"/>
                    <w:left w:val="none" w:sz="0" w:space="0" w:color="auto"/>
                    <w:bottom w:val="none" w:sz="0" w:space="0" w:color="auto"/>
                    <w:right w:val="none" w:sz="0" w:space="0" w:color="auto"/>
                  </w:divBdr>
                  <w:divsChild>
                    <w:div w:id="1787313110">
                      <w:marLeft w:val="0"/>
                      <w:marRight w:val="0"/>
                      <w:marTop w:val="0"/>
                      <w:marBottom w:val="0"/>
                      <w:divBdr>
                        <w:top w:val="none" w:sz="0" w:space="0" w:color="auto"/>
                        <w:left w:val="none" w:sz="0" w:space="0" w:color="auto"/>
                        <w:bottom w:val="none" w:sz="0" w:space="0" w:color="auto"/>
                        <w:right w:val="none" w:sz="0" w:space="0" w:color="auto"/>
                      </w:divBdr>
                    </w:div>
                  </w:divsChild>
                </w:div>
                <w:div w:id="1092123282">
                  <w:marLeft w:val="0"/>
                  <w:marRight w:val="0"/>
                  <w:marTop w:val="0"/>
                  <w:marBottom w:val="0"/>
                  <w:divBdr>
                    <w:top w:val="none" w:sz="0" w:space="0" w:color="auto"/>
                    <w:left w:val="none" w:sz="0" w:space="0" w:color="auto"/>
                    <w:bottom w:val="none" w:sz="0" w:space="0" w:color="auto"/>
                    <w:right w:val="none" w:sz="0" w:space="0" w:color="auto"/>
                  </w:divBdr>
                  <w:divsChild>
                    <w:div w:id="1120878798">
                      <w:marLeft w:val="0"/>
                      <w:marRight w:val="0"/>
                      <w:marTop w:val="0"/>
                      <w:marBottom w:val="0"/>
                      <w:divBdr>
                        <w:top w:val="none" w:sz="0" w:space="0" w:color="auto"/>
                        <w:left w:val="none" w:sz="0" w:space="0" w:color="auto"/>
                        <w:bottom w:val="none" w:sz="0" w:space="0" w:color="auto"/>
                        <w:right w:val="none" w:sz="0" w:space="0" w:color="auto"/>
                      </w:divBdr>
                    </w:div>
                  </w:divsChild>
                </w:div>
                <w:div w:id="1952739712">
                  <w:marLeft w:val="0"/>
                  <w:marRight w:val="0"/>
                  <w:marTop w:val="0"/>
                  <w:marBottom w:val="0"/>
                  <w:divBdr>
                    <w:top w:val="none" w:sz="0" w:space="0" w:color="auto"/>
                    <w:left w:val="none" w:sz="0" w:space="0" w:color="auto"/>
                    <w:bottom w:val="none" w:sz="0" w:space="0" w:color="auto"/>
                    <w:right w:val="none" w:sz="0" w:space="0" w:color="auto"/>
                  </w:divBdr>
                  <w:divsChild>
                    <w:div w:id="1806121851">
                      <w:marLeft w:val="0"/>
                      <w:marRight w:val="0"/>
                      <w:marTop w:val="0"/>
                      <w:marBottom w:val="0"/>
                      <w:divBdr>
                        <w:top w:val="none" w:sz="0" w:space="0" w:color="auto"/>
                        <w:left w:val="none" w:sz="0" w:space="0" w:color="auto"/>
                        <w:bottom w:val="none" w:sz="0" w:space="0" w:color="auto"/>
                        <w:right w:val="none" w:sz="0" w:space="0" w:color="auto"/>
                      </w:divBdr>
                    </w:div>
                  </w:divsChild>
                </w:div>
                <w:div w:id="513302377">
                  <w:marLeft w:val="0"/>
                  <w:marRight w:val="0"/>
                  <w:marTop w:val="0"/>
                  <w:marBottom w:val="0"/>
                  <w:divBdr>
                    <w:top w:val="none" w:sz="0" w:space="0" w:color="auto"/>
                    <w:left w:val="none" w:sz="0" w:space="0" w:color="auto"/>
                    <w:bottom w:val="none" w:sz="0" w:space="0" w:color="auto"/>
                    <w:right w:val="none" w:sz="0" w:space="0" w:color="auto"/>
                  </w:divBdr>
                  <w:divsChild>
                    <w:div w:id="1924800582">
                      <w:marLeft w:val="0"/>
                      <w:marRight w:val="0"/>
                      <w:marTop w:val="0"/>
                      <w:marBottom w:val="0"/>
                      <w:divBdr>
                        <w:top w:val="none" w:sz="0" w:space="0" w:color="auto"/>
                        <w:left w:val="none" w:sz="0" w:space="0" w:color="auto"/>
                        <w:bottom w:val="none" w:sz="0" w:space="0" w:color="auto"/>
                        <w:right w:val="none" w:sz="0" w:space="0" w:color="auto"/>
                      </w:divBdr>
                    </w:div>
                  </w:divsChild>
                </w:div>
                <w:div w:id="1805736432">
                  <w:marLeft w:val="0"/>
                  <w:marRight w:val="0"/>
                  <w:marTop w:val="0"/>
                  <w:marBottom w:val="0"/>
                  <w:divBdr>
                    <w:top w:val="none" w:sz="0" w:space="0" w:color="auto"/>
                    <w:left w:val="none" w:sz="0" w:space="0" w:color="auto"/>
                    <w:bottom w:val="none" w:sz="0" w:space="0" w:color="auto"/>
                    <w:right w:val="none" w:sz="0" w:space="0" w:color="auto"/>
                  </w:divBdr>
                  <w:divsChild>
                    <w:div w:id="1991129282">
                      <w:marLeft w:val="0"/>
                      <w:marRight w:val="0"/>
                      <w:marTop w:val="0"/>
                      <w:marBottom w:val="0"/>
                      <w:divBdr>
                        <w:top w:val="none" w:sz="0" w:space="0" w:color="auto"/>
                        <w:left w:val="none" w:sz="0" w:space="0" w:color="auto"/>
                        <w:bottom w:val="none" w:sz="0" w:space="0" w:color="auto"/>
                        <w:right w:val="none" w:sz="0" w:space="0" w:color="auto"/>
                      </w:divBdr>
                    </w:div>
                    <w:div w:id="352148316">
                      <w:marLeft w:val="0"/>
                      <w:marRight w:val="0"/>
                      <w:marTop w:val="0"/>
                      <w:marBottom w:val="0"/>
                      <w:divBdr>
                        <w:top w:val="none" w:sz="0" w:space="0" w:color="auto"/>
                        <w:left w:val="none" w:sz="0" w:space="0" w:color="auto"/>
                        <w:bottom w:val="none" w:sz="0" w:space="0" w:color="auto"/>
                        <w:right w:val="none" w:sz="0" w:space="0" w:color="auto"/>
                      </w:divBdr>
                    </w:div>
                  </w:divsChild>
                </w:div>
                <w:div w:id="990792652">
                  <w:marLeft w:val="0"/>
                  <w:marRight w:val="0"/>
                  <w:marTop w:val="0"/>
                  <w:marBottom w:val="0"/>
                  <w:divBdr>
                    <w:top w:val="none" w:sz="0" w:space="0" w:color="auto"/>
                    <w:left w:val="none" w:sz="0" w:space="0" w:color="auto"/>
                    <w:bottom w:val="none" w:sz="0" w:space="0" w:color="auto"/>
                    <w:right w:val="none" w:sz="0" w:space="0" w:color="auto"/>
                  </w:divBdr>
                  <w:divsChild>
                    <w:div w:id="1609191960">
                      <w:marLeft w:val="0"/>
                      <w:marRight w:val="0"/>
                      <w:marTop w:val="0"/>
                      <w:marBottom w:val="0"/>
                      <w:divBdr>
                        <w:top w:val="none" w:sz="0" w:space="0" w:color="auto"/>
                        <w:left w:val="none" w:sz="0" w:space="0" w:color="auto"/>
                        <w:bottom w:val="none" w:sz="0" w:space="0" w:color="auto"/>
                        <w:right w:val="none" w:sz="0" w:space="0" w:color="auto"/>
                      </w:divBdr>
                    </w:div>
                    <w:div w:id="141386855">
                      <w:marLeft w:val="0"/>
                      <w:marRight w:val="0"/>
                      <w:marTop w:val="0"/>
                      <w:marBottom w:val="0"/>
                      <w:divBdr>
                        <w:top w:val="none" w:sz="0" w:space="0" w:color="auto"/>
                        <w:left w:val="none" w:sz="0" w:space="0" w:color="auto"/>
                        <w:bottom w:val="none" w:sz="0" w:space="0" w:color="auto"/>
                        <w:right w:val="none" w:sz="0" w:space="0" w:color="auto"/>
                      </w:divBdr>
                    </w:div>
                    <w:div w:id="1790078188">
                      <w:marLeft w:val="0"/>
                      <w:marRight w:val="0"/>
                      <w:marTop w:val="0"/>
                      <w:marBottom w:val="0"/>
                      <w:divBdr>
                        <w:top w:val="none" w:sz="0" w:space="0" w:color="auto"/>
                        <w:left w:val="none" w:sz="0" w:space="0" w:color="auto"/>
                        <w:bottom w:val="none" w:sz="0" w:space="0" w:color="auto"/>
                        <w:right w:val="none" w:sz="0" w:space="0" w:color="auto"/>
                      </w:divBdr>
                    </w:div>
                  </w:divsChild>
                </w:div>
                <w:div w:id="1655530118">
                  <w:marLeft w:val="0"/>
                  <w:marRight w:val="0"/>
                  <w:marTop w:val="0"/>
                  <w:marBottom w:val="0"/>
                  <w:divBdr>
                    <w:top w:val="none" w:sz="0" w:space="0" w:color="auto"/>
                    <w:left w:val="none" w:sz="0" w:space="0" w:color="auto"/>
                    <w:bottom w:val="none" w:sz="0" w:space="0" w:color="auto"/>
                    <w:right w:val="none" w:sz="0" w:space="0" w:color="auto"/>
                  </w:divBdr>
                  <w:divsChild>
                    <w:div w:id="1693215641">
                      <w:marLeft w:val="0"/>
                      <w:marRight w:val="0"/>
                      <w:marTop w:val="0"/>
                      <w:marBottom w:val="0"/>
                      <w:divBdr>
                        <w:top w:val="none" w:sz="0" w:space="0" w:color="auto"/>
                        <w:left w:val="none" w:sz="0" w:space="0" w:color="auto"/>
                        <w:bottom w:val="none" w:sz="0" w:space="0" w:color="auto"/>
                        <w:right w:val="none" w:sz="0" w:space="0" w:color="auto"/>
                      </w:divBdr>
                    </w:div>
                  </w:divsChild>
                </w:div>
                <w:div w:id="1910460139">
                  <w:marLeft w:val="0"/>
                  <w:marRight w:val="0"/>
                  <w:marTop w:val="0"/>
                  <w:marBottom w:val="0"/>
                  <w:divBdr>
                    <w:top w:val="none" w:sz="0" w:space="0" w:color="auto"/>
                    <w:left w:val="none" w:sz="0" w:space="0" w:color="auto"/>
                    <w:bottom w:val="none" w:sz="0" w:space="0" w:color="auto"/>
                    <w:right w:val="none" w:sz="0" w:space="0" w:color="auto"/>
                  </w:divBdr>
                  <w:divsChild>
                    <w:div w:id="1313489677">
                      <w:marLeft w:val="0"/>
                      <w:marRight w:val="0"/>
                      <w:marTop w:val="0"/>
                      <w:marBottom w:val="0"/>
                      <w:divBdr>
                        <w:top w:val="none" w:sz="0" w:space="0" w:color="auto"/>
                        <w:left w:val="none" w:sz="0" w:space="0" w:color="auto"/>
                        <w:bottom w:val="none" w:sz="0" w:space="0" w:color="auto"/>
                        <w:right w:val="none" w:sz="0" w:space="0" w:color="auto"/>
                      </w:divBdr>
                    </w:div>
                  </w:divsChild>
                </w:div>
                <w:div w:id="679817166">
                  <w:marLeft w:val="0"/>
                  <w:marRight w:val="0"/>
                  <w:marTop w:val="0"/>
                  <w:marBottom w:val="0"/>
                  <w:divBdr>
                    <w:top w:val="none" w:sz="0" w:space="0" w:color="auto"/>
                    <w:left w:val="none" w:sz="0" w:space="0" w:color="auto"/>
                    <w:bottom w:val="none" w:sz="0" w:space="0" w:color="auto"/>
                    <w:right w:val="none" w:sz="0" w:space="0" w:color="auto"/>
                  </w:divBdr>
                  <w:divsChild>
                    <w:div w:id="699162298">
                      <w:marLeft w:val="0"/>
                      <w:marRight w:val="0"/>
                      <w:marTop w:val="0"/>
                      <w:marBottom w:val="0"/>
                      <w:divBdr>
                        <w:top w:val="none" w:sz="0" w:space="0" w:color="auto"/>
                        <w:left w:val="none" w:sz="0" w:space="0" w:color="auto"/>
                        <w:bottom w:val="none" w:sz="0" w:space="0" w:color="auto"/>
                        <w:right w:val="none" w:sz="0" w:space="0" w:color="auto"/>
                      </w:divBdr>
                    </w:div>
                  </w:divsChild>
                </w:div>
                <w:div w:id="616526296">
                  <w:marLeft w:val="0"/>
                  <w:marRight w:val="0"/>
                  <w:marTop w:val="0"/>
                  <w:marBottom w:val="0"/>
                  <w:divBdr>
                    <w:top w:val="none" w:sz="0" w:space="0" w:color="auto"/>
                    <w:left w:val="none" w:sz="0" w:space="0" w:color="auto"/>
                    <w:bottom w:val="none" w:sz="0" w:space="0" w:color="auto"/>
                    <w:right w:val="none" w:sz="0" w:space="0" w:color="auto"/>
                  </w:divBdr>
                  <w:divsChild>
                    <w:div w:id="236063014">
                      <w:marLeft w:val="0"/>
                      <w:marRight w:val="0"/>
                      <w:marTop w:val="0"/>
                      <w:marBottom w:val="0"/>
                      <w:divBdr>
                        <w:top w:val="none" w:sz="0" w:space="0" w:color="auto"/>
                        <w:left w:val="none" w:sz="0" w:space="0" w:color="auto"/>
                        <w:bottom w:val="none" w:sz="0" w:space="0" w:color="auto"/>
                        <w:right w:val="none" w:sz="0" w:space="0" w:color="auto"/>
                      </w:divBdr>
                    </w:div>
                    <w:div w:id="2090805937">
                      <w:marLeft w:val="0"/>
                      <w:marRight w:val="0"/>
                      <w:marTop w:val="0"/>
                      <w:marBottom w:val="0"/>
                      <w:divBdr>
                        <w:top w:val="none" w:sz="0" w:space="0" w:color="auto"/>
                        <w:left w:val="none" w:sz="0" w:space="0" w:color="auto"/>
                        <w:bottom w:val="none" w:sz="0" w:space="0" w:color="auto"/>
                        <w:right w:val="none" w:sz="0" w:space="0" w:color="auto"/>
                      </w:divBdr>
                    </w:div>
                    <w:div w:id="1807894867">
                      <w:marLeft w:val="0"/>
                      <w:marRight w:val="0"/>
                      <w:marTop w:val="0"/>
                      <w:marBottom w:val="0"/>
                      <w:divBdr>
                        <w:top w:val="none" w:sz="0" w:space="0" w:color="auto"/>
                        <w:left w:val="none" w:sz="0" w:space="0" w:color="auto"/>
                        <w:bottom w:val="none" w:sz="0" w:space="0" w:color="auto"/>
                        <w:right w:val="none" w:sz="0" w:space="0" w:color="auto"/>
                      </w:divBdr>
                    </w:div>
                  </w:divsChild>
                </w:div>
                <w:div w:id="614101798">
                  <w:marLeft w:val="0"/>
                  <w:marRight w:val="0"/>
                  <w:marTop w:val="0"/>
                  <w:marBottom w:val="0"/>
                  <w:divBdr>
                    <w:top w:val="none" w:sz="0" w:space="0" w:color="auto"/>
                    <w:left w:val="none" w:sz="0" w:space="0" w:color="auto"/>
                    <w:bottom w:val="none" w:sz="0" w:space="0" w:color="auto"/>
                    <w:right w:val="none" w:sz="0" w:space="0" w:color="auto"/>
                  </w:divBdr>
                  <w:divsChild>
                    <w:div w:id="437912370">
                      <w:marLeft w:val="0"/>
                      <w:marRight w:val="0"/>
                      <w:marTop w:val="0"/>
                      <w:marBottom w:val="0"/>
                      <w:divBdr>
                        <w:top w:val="none" w:sz="0" w:space="0" w:color="auto"/>
                        <w:left w:val="none" w:sz="0" w:space="0" w:color="auto"/>
                        <w:bottom w:val="none" w:sz="0" w:space="0" w:color="auto"/>
                        <w:right w:val="none" w:sz="0" w:space="0" w:color="auto"/>
                      </w:divBdr>
                    </w:div>
                  </w:divsChild>
                </w:div>
                <w:div w:id="352536232">
                  <w:marLeft w:val="0"/>
                  <w:marRight w:val="0"/>
                  <w:marTop w:val="0"/>
                  <w:marBottom w:val="0"/>
                  <w:divBdr>
                    <w:top w:val="none" w:sz="0" w:space="0" w:color="auto"/>
                    <w:left w:val="none" w:sz="0" w:space="0" w:color="auto"/>
                    <w:bottom w:val="none" w:sz="0" w:space="0" w:color="auto"/>
                    <w:right w:val="none" w:sz="0" w:space="0" w:color="auto"/>
                  </w:divBdr>
                  <w:divsChild>
                    <w:div w:id="465391625">
                      <w:marLeft w:val="0"/>
                      <w:marRight w:val="0"/>
                      <w:marTop w:val="0"/>
                      <w:marBottom w:val="0"/>
                      <w:divBdr>
                        <w:top w:val="none" w:sz="0" w:space="0" w:color="auto"/>
                        <w:left w:val="none" w:sz="0" w:space="0" w:color="auto"/>
                        <w:bottom w:val="none" w:sz="0" w:space="0" w:color="auto"/>
                        <w:right w:val="none" w:sz="0" w:space="0" w:color="auto"/>
                      </w:divBdr>
                    </w:div>
                  </w:divsChild>
                </w:div>
                <w:div w:id="1359772392">
                  <w:marLeft w:val="0"/>
                  <w:marRight w:val="0"/>
                  <w:marTop w:val="0"/>
                  <w:marBottom w:val="0"/>
                  <w:divBdr>
                    <w:top w:val="none" w:sz="0" w:space="0" w:color="auto"/>
                    <w:left w:val="none" w:sz="0" w:space="0" w:color="auto"/>
                    <w:bottom w:val="none" w:sz="0" w:space="0" w:color="auto"/>
                    <w:right w:val="none" w:sz="0" w:space="0" w:color="auto"/>
                  </w:divBdr>
                  <w:divsChild>
                    <w:div w:id="1069420904">
                      <w:marLeft w:val="0"/>
                      <w:marRight w:val="0"/>
                      <w:marTop w:val="0"/>
                      <w:marBottom w:val="0"/>
                      <w:divBdr>
                        <w:top w:val="none" w:sz="0" w:space="0" w:color="auto"/>
                        <w:left w:val="none" w:sz="0" w:space="0" w:color="auto"/>
                        <w:bottom w:val="none" w:sz="0" w:space="0" w:color="auto"/>
                        <w:right w:val="none" w:sz="0" w:space="0" w:color="auto"/>
                      </w:divBdr>
                    </w:div>
                  </w:divsChild>
                </w:div>
                <w:div w:id="1566723910">
                  <w:marLeft w:val="0"/>
                  <w:marRight w:val="0"/>
                  <w:marTop w:val="0"/>
                  <w:marBottom w:val="0"/>
                  <w:divBdr>
                    <w:top w:val="none" w:sz="0" w:space="0" w:color="auto"/>
                    <w:left w:val="none" w:sz="0" w:space="0" w:color="auto"/>
                    <w:bottom w:val="none" w:sz="0" w:space="0" w:color="auto"/>
                    <w:right w:val="none" w:sz="0" w:space="0" w:color="auto"/>
                  </w:divBdr>
                  <w:divsChild>
                    <w:div w:id="1109853954">
                      <w:marLeft w:val="0"/>
                      <w:marRight w:val="0"/>
                      <w:marTop w:val="0"/>
                      <w:marBottom w:val="0"/>
                      <w:divBdr>
                        <w:top w:val="none" w:sz="0" w:space="0" w:color="auto"/>
                        <w:left w:val="none" w:sz="0" w:space="0" w:color="auto"/>
                        <w:bottom w:val="none" w:sz="0" w:space="0" w:color="auto"/>
                        <w:right w:val="none" w:sz="0" w:space="0" w:color="auto"/>
                      </w:divBdr>
                    </w:div>
                  </w:divsChild>
                </w:div>
                <w:div w:id="1570992539">
                  <w:marLeft w:val="0"/>
                  <w:marRight w:val="0"/>
                  <w:marTop w:val="0"/>
                  <w:marBottom w:val="0"/>
                  <w:divBdr>
                    <w:top w:val="none" w:sz="0" w:space="0" w:color="auto"/>
                    <w:left w:val="none" w:sz="0" w:space="0" w:color="auto"/>
                    <w:bottom w:val="none" w:sz="0" w:space="0" w:color="auto"/>
                    <w:right w:val="none" w:sz="0" w:space="0" w:color="auto"/>
                  </w:divBdr>
                  <w:divsChild>
                    <w:div w:id="1158108869">
                      <w:marLeft w:val="0"/>
                      <w:marRight w:val="0"/>
                      <w:marTop w:val="0"/>
                      <w:marBottom w:val="0"/>
                      <w:divBdr>
                        <w:top w:val="none" w:sz="0" w:space="0" w:color="auto"/>
                        <w:left w:val="none" w:sz="0" w:space="0" w:color="auto"/>
                        <w:bottom w:val="none" w:sz="0" w:space="0" w:color="auto"/>
                        <w:right w:val="none" w:sz="0" w:space="0" w:color="auto"/>
                      </w:divBdr>
                    </w:div>
                  </w:divsChild>
                </w:div>
                <w:div w:id="243951725">
                  <w:marLeft w:val="0"/>
                  <w:marRight w:val="0"/>
                  <w:marTop w:val="0"/>
                  <w:marBottom w:val="0"/>
                  <w:divBdr>
                    <w:top w:val="none" w:sz="0" w:space="0" w:color="auto"/>
                    <w:left w:val="none" w:sz="0" w:space="0" w:color="auto"/>
                    <w:bottom w:val="none" w:sz="0" w:space="0" w:color="auto"/>
                    <w:right w:val="none" w:sz="0" w:space="0" w:color="auto"/>
                  </w:divBdr>
                  <w:divsChild>
                    <w:div w:id="1976834437">
                      <w:marLeft w:val="0"/>
                      <w:marRight w:val="0"/>
                      <w:marTop w:val="0"/>
                      <w:marBottom w:val="0"/>
                      <w:divBdr>
                        <w:top w:val="none" w:sz="0" w:space="0" w:color="auto"/>
                        <w:left w:val="none" w:sz="0" w:space="0" w:color="auto"/>
                        <w:bottom w:val="none" w:sz="0" w:space="0" w:color="auto"/>
                        <w:right w:val="none" w:sz="0" w:space="0" w:color="auto"/>
                      </w:divBdr>
                    </w:div>
                  </w:divsChild>
                </w:div>
                <w:div w:id="891499816">
                  <w:marLeft w:val="0"/>
                  <w:marRight w:val="0"/>
                  <w:marTop w:val="0"/>
                  <w:marBottom w:val="0"/>
                  <w:divBdr>
                    <w:top w:val="none" w:sz="0" w:space="0" w:color="auto"/>
                    <w:left w:val="none" w:sz="0" w:space="0" w:color="auto"/>
                    <w:bottom w:val="none" w:sz="0" w:space="0" w:color="auto"/>
                    <w:right w:val="none" w:sz="0" w:space="0" w:color="auto"/>
                  </w:divBdr>
                  <w:divsChild>
                    <w:div w:id="1227110054">
                      <w:marLeft w:val="0"/>
                      <w:marRight w:val="0"/>
                      <w:marTop w:val="0"/>
                      <w:marBottom w:val="0"/>
                      <w:divBdr>
                        <w:top w:val="none" w:sz="0" w:space="0" w:color="auto"/>
                        <w:left w:val="none" w:sz="0" w:space="0" w:color="auto"/>
                        <w:bottom w:val="none" w:sz="0" w:space="0" w:color="auto"/>
                        <w:right w:val="none" w:sz="0" w:space="0" w:color="auto"/>
                      </w:divBdr>
                    </w:div>
                    <w:div w:id="92483999">
                      <w:marLeft w:val="0"/>
                      <w:marRight w:val="0"/>
                      <w:marTop w:val="0"/>
                      <w:marBottom w:val="0"/>
                      <w:divBdr>
                        <w:top w:val="none" w:sz="0" w:space="0" w:color="auto"/>
                        <w:left w:val="none" w:sz="0" w:space="0" w:color="auto"/>
                        <w:bottom w:val="none" w:sz="0" w:space="0" w:color="auto"/>
                        <w:right w:val="none" w:sz="0" w:space="0" w:color="auto"/>
                      </w:divBdr>
                    </w:div>
                    <w:div w:id="1035812196">
                      <w:marLeft w:val="0"/>
                      <w:marRight w:val="0"/>
                      <w:marTop w:val="0"/>
                      <w:marBottom w:val="0"/>
                      <w:divBdr>
                        <w:top w:val="none" w:sz="0" w:space="0" w:color="auto"/>
                        <w:left w:val="none" w:sz="0" w:space="0" w:color="auto"/>
                        <w:bottom w:val="none" w:sz="0" w:space="0" w:color="auto"/>
                        <w:right w:val="none" w:sz="0" w:space="0" w:color="auto"/>
                      </w:divBdr>
                    </w:div>
                  </w:divsChild>
                </w:div>
                <w:div w:id="511728540">
                  <w:marLeft w:val="0"/>
                  <w:marRight w:val="0"/>
                  <w:marTop w:val="0"/>
                  <w:marBottom w:val="0"/>
                  <w:divBdr>
                    <w:top w:val="none" w:sz="0" w:space="0" w:color="auto"/>
                    <w:left w:val="none" w:sz="0" w:space="0" w:color="auto"/>
                    <w:bottom w:val="none" w:sz="0" w:space="0" w:color="auto"/>
                    <w:right w:val="none" w:sz="0" w:space="0" w:color="auto"/>
                  </w:divBdr>
                  <w:divsChild>
                    <w:div w:id="1738476726">
                      <w:marLeft w:val="0"/>
                      <w:marRight w:val="0"/>
                      <w:marTop w:val="0"/>
                      <w:marBottom w:val="0"/>
                      <w:divBdr>
                        <w:top w:val="none" w:sz="0" w:space="0" w:color="auto"/>
                        <w:left w:val="none" w:sz="0" w:space="0" w:color="auto"/>
                        <w:bottom w:val="none" w:sz="0" w:space="0" w:color="auto"/>
                        <w:right w:val="none" w:sz="0" w:space="0" w:color="auto"/>
                      </w:divBdr>
                    </w:div>
                  </w:divsChild>
                </w:div>
                <w:div w:id="1222718405">
                  <w:marLeft w:val="0"/>
                  <w:marRight w:val="0"/>
                  <w:marTop w:val="0"/>
                  <w:marBottom w:val="0"/>
                  <w:divBdr>
                    <w:top w:val="none" w:sz="0" w:space="0" w:color="auto"/>
                    <w:left w:val="none" w:sz="0" w:space="0" w:color="auto"/>
                    <w:bottom w:val="none" w:sz="0" w:space="0" w:color="auto"/>
                    <w:right w:val="none" w:sz="0" w:space="0" w:color="auto"/>
                  </w:divBdr>
                  <w:divsChild>
                    <w:div w:id="450056840">
                      <w:marLeft w:val="0"/>
                      <w:marRight w:val="0"/>
                      <w:marTop w:val="0"/>
                      <w:marBottom w:val="0"/>
                      <w:divBdr>
                        <w:top w:val="none" w:sz="0" w:space="0" w:color="auto"/>
                        <w:left w:val="none" w:sz="0" w:space="0" w:color="auto"/>
                        <w:bottom w:val="none" w:sz="0" w:space="0" w:color="auto"/>
                        <w:right w:val="none" w:sz="0" w:space="0" w:color="auto"/>
                      </w:divBdr>
                    </w:div>
                  </w:divsChild>
                </w:div>
                <w:div w:id="1373650631">
                  <w:marLeft w:val="0"/>
                  <w:marRight w:val="0"/>
                  <w:marTop w:val="0"/>
                  <w:marBottom w:val="0"/>
                  <w:divBdr>
                    <w:top w:val="none" w:sz="0" w:space="0" w:color="auto"/>
                    <w:left w:val="none" w:sz="0" w:space="0" w:color="auto"/>
                    <w:bottom w:val="none" w:sz="0" w:space="0" w:color="auto"/>
                    <w:right w:val="none" w:sz="0" w:space="0" w:color="auto"/>
                  </w:divBdr>
                  <w:divsChild>
                    <w:div w:id="299266492">
                      <w:marLeft w:val="0"/>
                      <w:marRight w:val="0"/>
                      <w:marTop w:val="0"/>
                      <w:marBottom w:val="0"/>
                      <w:divBdr>
                        <w:top w:val="none" w:sz="0" w:space="0" w:color="auto"/>
                        <w:left w:val="none" w:sz="0" w:space="0" w:color="auto"/>
                        <w:bottom w:val="none" w:sz="0" w:space="0" w:color="auto"/>
                        <w:right w:val="none" w:sz="0" w:space="0" w:color="auto"/>
                      </w:divBdr>
                    </w:div>
                  </w:divsChild>
                </w:div>
                <w:div w:id="411858374">
                  <w:marLeft w:val="0"/>
                  <w:marRight w:val="0"/>
                  <w:marTop w:val="0"/>
                  <w:marBottom w:val="0"/>
                  <w:divBdr>
                    <w:top w:val="none" w:sz="0" w:space="0" w:color="auto"/>
                    <w:left w:val="none" w:sz="0" w:space="0" w:color="auto"/>
                    <w:bottom w:val="none" w:sz="0" w:space="0" w:color="auto"/>
                    <w:right w:val="none" w:sz="0" w:space="0" w:color="auto"/>
                  </w:divBdr>
                  <w:divsChild>
                    <w:div w:id="101533551">
                      <w:marLeft w:val="0"/>
                      <w:marRight w:val="0"/>
                      <w:marTop w:val="0"/>
                      <w:marBottom w:val="0"/>
                      <w:divBdr>
                        <w:top w:val="none" w:sz="0" w:space="0" w:color="auto"/>
                        <w:left w:val="none" w:sz="0" w:space="0" w:color="auto"/>
                        <w:bottom w:val="none" w:sz="0" w:space="0" w:color="auto"/>
                        <w:right w:val="none" w:sz="0" w:space="0" w:color="auto"/>
                      </w:divBdr>
                    </w:div>
                  </w:divsChild>
                </w:div>
                <w:div w:id="184178927">
                  <w:marLeft w:val="0"/>
                  <w:marRight w:val="0"/>
                  <w:marTop w:val="0"/>
                  <w:marBottom w:val="0"/>
                  <w:divBdr>
                    <w:top w:val="none" w:sz="0" w:space="0" w:color="auto"/>
                    <w:left w:val="none" w:sz="0" w:space="0" w:color="auto"/>
                    <w:bottom w:val="none" w:sz="0" w:space="0" w:color="auto"/>
                    <w:right w:val="none" w:sz="0" w:space="0" w:color="auto"/>
                  </w:divBdr>
                  <w:divsChild>
                    <w:div w:id="1255087420">
                      <w:marLeft w:val="0"/>
                      <w:marRight w:val="0"/>
                      <w:marTop w:val="0"/>
                      <w:marBottom w:val="0"/>
                      <w:divBdr>
                        <w:top w:val="none" w:sz="0" w:space="0" w:color="auto"/>
                        <w:left w:val="none" w:sz="0" w:space="0" w:color="auto"/>
                        <w:bottom w:val="none" w:sz="0" w:space="0" w:color="auto"/>
                        <w:right w:val="none" w:sz="0" w:space="0" w:color="auto"/>
                      </w:divBdr>
                    </w:div>
                  </w:divsChild>
                </w:div>
                <w:div w:id="2065172534">
                  <w:marLeft w:val="0"/>
                  <w:marRight w:val="0"/>
                  <w:marTop w:val="0"/>
                  <w:marBottom w:val="0"/>
                  <w:divBdr>
                    <w:top w:val="none" w:sz="0" w:space="0" w:color="auto"/>
                    <w:left w:val="none" w:sz="0" w:space="0" w:color="auto"/>
                    <w:bottom w:val="none" w:sz="0" w:space="0" w:color="auto"/>
                    <w:right w:val="none" w:sz="0" w:space="0" w:color="auto"/>
                  </w:divBdr>
                  <w:divsChild>
                    <w:div w:id="1529486361">
                      <w:marLeft w:val="0"/>
                      <w:marRight w:val="0"/>
                      <w:marTop w:val="0"/>
                      <w:marBottom w:val="0"/>
                      <w:divBdr>
                        <w:top w:val="none" w:sz="0" w:space="0" w:color="auto"/>
                        <w:left w:val="none" w:sz="0" w:space="0" w:color="auto"/>
                        <w:bottom w:val="none" w:sz="0" w:space="0" w:color="auto"/>
                        <w:right w:val="none" w:sz="0" w:space="0" w:color="auto"/>
                      </w:divBdr>
                    </w:div>
                  </w:divsChild>
                </w:div>
                <w:div w:id="1810707803">
                  <w:marLeft w:val="0"/>
                  <w:marRight w:val="0"/>
                  <w:marTop w:val="0"/>
                  <w:marBottom w:val="0"/>
                  <w:divBdr>
                    <w:top w:val="none" w:sz="0" w:space="0" w:color="auto"/>
                    <w:left w:val="none" w:sz="0" w:space="0" w:color="auto"/>
                    <w:bottom w:val="none" w:sz="0" w:space="0" w:color="auto"/>
                    <w:right w:val="none" w:sz="0" w:space="0" w:color="auto"/>
                  </w:divBdr>
                  <w:divsChild>
                    <w:div w:id="2090417394">
                      <w:marLeft w:val="0"/>
                      <w:marRight w:val="0"/>
                      <w:marTop w:val="0"/>
                      <w:marBottom w:val="0"/>
                      <w:divBdr>
                        <w:top w:val="none" w:sz="0" w:space="0" w:color="auto"/>
                        <w:left w:val="none" w:sz="0" w:space="0" w:color="auto"/>
                        <w:bottom w:val="none" w:sz="0" w:space="0" w:color="auto"/>
                        <w:right w:val="none" w:sz="0" w:space="0" w:color="auto"/>
                      </w:divBdr>
                    </w:div>
                    <w:div w:id="567109793">
                      <w:marLeft w:val="0"/>
                      <w:marRight w:val="0"/>
                      <w:marTop w:val="0"/>
                      <w:marBottom w:val="0"/>
                      <w:divBdr>
                        <w:top w:val="none" w:sz="0" w:space="0" w:color="auto"/>
                        <w:left w:val="none" w:sz="0" w:space="0" w:color="auto"/>
                        <w:bottom w:val="none" w:sz="0" w:space="0" w:color="auto"/>
                        <w:right w:val="none" w:sz="0" w:space="0" w:color="auto"/>
                      </w:divBdr>
                    </w:div>
                    <w:div w:id="2014917205">
                      <w:marLeft w:val="0"/>
                      <w:marRight w:val="0"/>
                      <w:marTop w:val="0"/>
                      <w:marBottom w:val="0"/>
                      <w:divBdr>
                        <w:top w:val="none" w:sz="0" w:space="0" w:color="auto"/>
                        <w:left w:val="none" w:sz="0" w:space="0" w:color="auto"/>
                        <w:bottom w:val="none" w:sz="0" w:space="0" w:color="auto"/>
                        <w:right w:val="none" w:sz="0" w:space="0" w:color="auto"/>
                      </w:divBdr>
                    </w:div>
                    <w:div w:id="1835221211">
                      <w:marLeft w:val="0"/>
                      <w:marRight w:val="0"/>
                      <w:marTop w:val="0"/>
                      <w:marBottom w:val="0"/>
                      <w:divBdr>
                        <w:top w:val="none" w:sz="0" w:space="0" w:color="auto"/>
                        <w:left w:val="none" w:sz="0" w:space="0" w:color="auto"/>
                        <w:bottom w:val="none" w:sz="0" w:space="0" w:color="auto"/>
                        <w:right w:val="none" w:sz="0" w:space="0" w:color="auto"/>
                      </w:divBdr>
                    </w:div>
                    <w:div w:id="526337078">
                      <w:marLeft w:val="0"/>
                      <w:marRight w:val="0"/>
                      <w:marTop w:val="0"/>
                      <w:marBottom w:val="0"/>
                      <w:divBdr>
                        <w:top w:val="none" w:sz="0" w:space="0" w:color="auto"/>
                        <w:left w:val="none" w:sz="0" w:space="0" w:color="auto"/>
                        <w:bottom w:val="none" w:sz="0" w:space="0" w:color="auto"/>
                        <w:right w:val="none" w:sz="0" w:space="0" w:color="auto"/>
                      </w:divBdr>
                    </w:div>
                  </w:divsChild>
                </w:div>
                <w:div w:id="2057314072">
                  <w:marLeft w:val="0"/>
                  <w:marRight w:val="0"/>
                  <w:marTop w:val="0"/>
                  <w:marBottom w:val="0"/>
                  <w:divBdr>
                    <w:top w:val="none" w:sz="0" w:space="0" w:color="auto"/>
                    <w:left w:val="none" w:sz="0" w:space="0" w:color="auto"/>
                    <w:bottom w:val="none" w:sz="0" w:space="0" w:color="auto"/>
                    <w:right w:val="none" w:sz="0" w:space="0" w:color="auto"/>
                  </w:divBdr>
                  <w:divsChild>
                    <w:div w:id="1932616050">
                      <w:marLeft w:val="0"/>
                      <w:marRight w:val="0"/>
                      <w:marTop w:val="0"/>
                      <w:marBottom w:val="0"/>
                      <w:divBdr>
                        <w:top w:val="none" w:sz="0" w:space="0" w:color="auto"/>
                        <w:left w:val="none" w:sz="0" w:space="0" w:color="auto"/>
                        <w:bottom w:val="none" w:sz="0" w:space="0" w:color="auto"/>
                        <w:right w:val="none" w:sz="0" w:space="0" w:color="auto"/>
                      </w:divBdr>
                    </w:div>
                  </w:divsChild>
                </w:div>
                <w:div w:id="900404115">
                  <w:marLeft w:val="0"/>
                  <w:marRight w:val="0"/>
                  <w:marTop w:val="0"/>
                  <w:marBottom w:val="0"/>
                  <w:divBdr>
                    <w:top w:val="none" w:sz="0" w:space="0" w:color="auto"/>
                    <w:left w:val="none" w:sz="0" w:space="0" w:color="auto"/>
                    <w:bottom w:val="none" w:sz="0" w:space="0" w:color="auto"/>
                    <w:right w:val="none" w:sz="0" w:space="0" w:color="auto"/>
                  </w:divBdr>
                  <w:divsChild>
                    <w:div w:id="2133398127">
                      <w:marLeft w:val="0"/>
                      <w:marRight w:val="0"/>
                      <w:marTop w:val="0"/>
                      <w:marBottom w:val="0"/>
                      <w:divBdr>
                        <w:top w:val="none" w:sz="0" w:space="0" w:color="auto"/>
                        <w:left w:val="none" w:sz="0" w:space="0" w:color="auto"/>
                        <w:bottom w:val="none" w:sz="0" w:space="0" w:color="auto"/>
                        <w:right w:val="none" w:sz="0" w:space="0" w:color="auto"/>
                      </w:divBdr>
                    </w:div>
                  </w:divsChild>
                </w:div>
                <w:div w:id="1512990778">
                  <w:marLeft w:val="0"/>
                  <w:marRight w:val="0"/>
                  <w:marTop w:val="0"/>
                  <w:marBottom w:val="0"/>
                  <w:divBdr>
                    <w:top w:val="none" w:sz="0" w:space="0" w:color="auto"/>
                    <w:left w:val="none" w:sz="0" w:space="0" w:color="auto"/>
                    <w:bottom w:val="none" w:sz="0" w:space="0" w:color="auto"/>
                    <w:right w:val="none" w:sz="0" w:space="0" w:color="auto"/>
                  </w:divBdr>
                  <w:divsChild>
                    <w:div w:id="1982153855">
                      <w:marLeft w:val="0"/>
                      <w:marRight w:val="0"/>
                      <w:marTop w:val="0"/>
                      <w:marBottom w:val="0"/>
                      <w:divBdr>
                        <w:top w:val="none" w:sz="0" w:space="0" w:color="auto"/>
                        <w:left w:val="none" w:sz="0" w:space="0" w:color="auto"/>
                        <w:bottom w:val="none" w:sz="0" w:space="0" w:color="auto"/>
                        <w:right w:val="none" w:sz="0" w:space="0" w:color="auto"/>
                      </w:divBdr>
                    </w:div>
                  </w:divsChild>
                </w:div>
                <w:div w:id="1460949469">
                  <w:marLeft w:val="0"/>
                  <w:marRight w:val="0"/>
                  <w:marTop w:val="0"/>
                  <w:marBottom w:val="0"/>
                  <w:divBdr>
                    <w:top w:val="none" w:sz="0" w:space="0" w:color="auto"/>
                    <w:left w:val="none" w:sz="0" w:space="0" w:color="auto"/>
                    <w:bottom w:val="none" w:sz="0" w:space="0" w:color="auto"/>
                    <w:right w:val="none" w:sz="0" w:space="0" w:color="auto"/>
                  </w:divBdr>
                  <w:divsChild>
                    <w:div w:id="691498354">
                      <w:marLeft w:val="0"/>
                      <w:marRight w:val="0"/>
                      <w:marTop w:val="0"/>
                      <w:marBottom w:val="0"/>
                      <w:divBdr>
                        <w:top w:val="none" w:sz="0" w:space="0" w:color="auto"/>
                        <w:left w:val="none" w:sz="0" w:space="0" w:color="auto"/>
                        <w:bottom w:val="none" w:sz="0" w:space="0" w:color="auto"/>
                        <w:right w:val="none" w:sz="0" w:space="0" w:color="auto"/>
                      </w:divBdr>
                    </w:div>
                  </w:divsChild>
                </w:div>
                <w:div w:id="1792433525">
                  <w:marLeft w:val="0"/>
                  <w:marRight w:val="0"/>
                  <w:marTop w:val="0"/>
                  <w:marBottom w:val="0"/>
                  <w:divBdr>
                    <w:top w:val="none" w:sz="0" w:space="0" w:color="auto"/>
                    <w:left w:val="none" w:sz="0" w:space="0" w:color="auto"/>
                    <w:bottom w:val="none" w:sz="0" w:space="0" w:color="auto"/>
                    <w:right w:val="none" w:sz="0" w:space="0" w:color="auto"/>
                  </w:divBdr>
                  <w:divsChild>
                    <w:div w:id="794449465">
                      <w:marLeft w:val="0"/>
                      <w:marRight w:val="0"/>
                      <w:marTop w:val="0"/>
                      <w:marBottom w:val="0"/>
                      <w:divBdr>
                        <w:top w:val="none" w:sz="0" w:space="0" w:color="auto"/>
                        <w:left w:val="none" w:sz="0" w:space="0" w:color="auto"/>
                        <w:bottom w:val="none" w:sz="0" w:space="0" w:color="auto"/>
                        <w:right w:val="none" w:sz="0" w:space="0" w:color="auto"/>
                      </w:divBdr>
                    </w:div>
                  </w:divsChild>
                </w:div>
                <w:div w:id="1119761611">
                  <w:marLeft w:val="0"/>
                  <w:marRight w:val="0"/>
                  <w:marTop w:val="0"/>
                  <w:marBottom w:val="0"/>
                  <w:divBdr>
                    <w:top w:val="none" w:sz="0" w:space="0" w:color="auto"/>
                    <w:left w:val="none" w:sz="0" w:space="0" w:color="auto"/>
                    <w:bottom w:val="none" w:sz="0" w:space="0" w:color="auto"/>
                    <w:right w:val="none" w:sz="0" w:space="0" w:color="auto"/>
                  </w:divBdr>
                  <w:divsChild>
                    <w:div w:id="1747143393">
                      <w:marLeft w:val="0"/>
                      <w:marRight w:val="0"/>
                      <w:marTop w:val="0"/>
                      <w:marBottom w:val="0"/>
                      <w:divBdr>
                        <w:top w:val="none" w:sz="0" w:space="0" w:color="auto"/>
                        <w:left w:val="none" w:sz="0" w:space="0" w:color="auto"/>
                        <w:bottom w:val="none" w:sz="0" w:space="0" w:color="auto"/>
                        <w:right w:val="none" w:sz="0" w:space="0" w:color="auto"/>
                      </w:divBdr>
                    </w:div>
                  </w:divsChild>
                </w:div>
                <w:div w:id="1052384155">
                  <w:marLeft w:val="0"/>
                  <w:marRight w:val="0"/>
                  <w:marTop w:val="0"/>
                  <w:marBottom w:val="0"/>
                  <w:divBdr>
                    <w:top w:val="none" w:sz="0" w:space="0" w:color="auto"/>
                    <w:left w:val="none" w:sz="0" w:space="0" w:color="auto"/>
                    <w:bottom w:val="none" w:sz="0" w:space="0" w:color="auto"/>
                    <w:right w:val="none" w:sz="0" w:space="0" w:color="auto"/>
                  </w:divBdr>
                  <w:divsChild>
                    <w:div w:id="1705212089">
                      <w:marLeft w:val="0"/>
                      <w:marRight w:val="0"/>
                      <w:marTop w:val="0"/>
                      <w:marBottom w:val="0"/>
                      <w:divBdr>
                        <w:top w:val="none" w:sz="0" w:space="0" w:color="auto"/>
                        <w:left w:val="none" w:sz="0" w:space="0" w:color="auto"/>
                        <w:bottom w:val="none" w:sz="0" w:space="0" w:color="auto"/>
                        <w:right w:val="none" w:sz="0" w:space="0" w:color="auto"/>
                      </w:divBdr>
                    </w:div>
                    <w:div w:id="899098782">
                      <w:marLeft w:val="0"/>
                      <w:marRight w:val="0"/>
                      <w:marTop w:val="0"/>
                      <w:marBottom w:val="0"/>
                      <w:divBdr>
                        <w:top w:val="none" w:sz="0" w:space="0" w:color="auto"/>
                        <w:left w:val="none" w:sz="0" w:space="0" w:color="auto"/>
                        <w:bottom w:val="none" w:sz="0" w:space="0" w:color="auto"/>
                        <w:right w:val="none" w:sz="0" w:space="0" w:color="auto"/>
                      </w:divBdr>
                    </w:div>
                    <w:div w:id="1007712431">
                      <w:marLeft w:val="0"/>
                      <w:marRight w:val="0"/>
                      <w:marTop w:val="0"/>
                      <w:marBottom w:val="0"/>
                      <w:divBdr>
                        <w:top w:val="none" w:sz="0" w:space="0" w:color="auto"/>
                        <w:left w:val="none" w:sz="0" w:space="0" w:color="auto"/>
                        <w:bottom w:val="none" w:sz="0" w:space="0" w:color="auto"/>
                        <w:right w:val="none" w:sz="0" w:space="0" w:color="auto"/>
                      </w:divBdr>
                    </w:div>
                    <w:div w:id="148520122">
                      <w:marLeft w:val="0"/>
                      <w:marRight w:val="0"/>
                      <w:marTop w:val="0"/>
                      <w:marBottom w:val="0"/>
                      <w:divBdr>
                        <w:top w:val="none" w:sz="0" w:space="0" w:color="auto"/>
                        <w:left w:val="none" w:sz="0" w:space="0" w:color="auto"/>
                        <w:bottom w:val="none" w:sz="0" w:space="0" w:color="auto"/>
                        <w:right w:val="none" w:sz="0" w:space="0" w:color="auto"/>
                      </w:divBdr>
                    </w:div>
                  </w:divsChild>
                </w:div>
                <w:div w:id="989089995">
                  <w:marLeft w:val="0"/>
                  <w:marRight w:val="0"/>
                  <w:marTop w:val="0"/>
                  <w:marBottom w:val="0"/>
                  <w:divBdr>
                    <w:top w:val="none" w:sz="0" w:space="0" w:color="auto"/>
                    <w:left w:val="none" w:sz="0" w:space="0" w:color="auto"/>
                    <w:bottom w:val="none" w:sz="0" w:space="0" w:color="auto"/>
                    <w:right w:val="none" w:sz="0" w:space="0" w:color="auto"/>
                  </w:divBdr>
                  <w:divsChild>
                    <w:div w:id="134029759">
                      <w:marLeft w:val="0"/>
                      <w:marRight w:val="0"/>
                      <w:marTop w:val="0"/>
                      <w:marBottom w:val="0"/>
                      <w:divBdr>
                        <w:top w:val="none" w:sz="0" w:space="0" w:color="auto"/>
                        <w:left w:val="none" w:sz="0" w:space="0" w:color="auto"/>
                        <w:bottom w:val="none" w:sz="0" w:space="0" w:color="auto"/>
                        <w:right w:val="none" w:sz="0" w:space="0" w:color="auto"/>
                      </w:divBdr>
                    </w:div>
                  </w:divsChild>
                </w:div>
                <w:div w:id="2137210078">
                  <w:marLeft w:val="0"/>
                  <w:marRight w:val="0"/>
                  <w:marTop w:val="0"/>
                  <w:marBottom w:val="0"/>
                  <w:divBdr>
                    <w:top w:val="none" w:sz="0" w:space="0" w:color="auto"/>
                    <w:left w:val="none" w:sz="0" w:space="0" w:color="auto"/>
                    <w:bottom w:val="none" w:sz="0" w:space="0" w:color="auto"/>
                    <w:right w:val="none" w:sz="0" w:space="0" w:color="auto"/>
                  </w:divBdr>
                  <w:divsChild>
                    <w:div w:id="693074372">
                      <w:marLeft w:val="0"/>
                      <w:marRight w:val="0"/>
                      <w:marTop w:val="0"/>
                      <w:marBottom w:val="0"/>
                      <w:divBdr>
                        <w:top w:val="none" w:sz="0" w:space="0" w:color="auto"/>
                        <w:left w:val="none" w:sz="0" w:space="0" w:color="auto"/>
                        <w:bottom w:val="none" w:sz="0" w:space="0" w:color="auto"/>
                        <w:right w:val="none" w:sz="0" w:space="0" w:color="auto"/>
                      </w:divBdr>
                    </w:div>
                  </w:divsChild>
                </w:div>
                <w:div w:id="768043646">
                  <w:marLeft w:val="0"/>
                  <w:marRight w:val="0"/>
                  <w:marTop w:val="0"/>
                  <w:marBottom w:val="0"/>
                  <w:divBdr>
                    <w:top w:val="none" w:sz="0" w:space="0" w:color="auto"/>
                    <w:left w:val="none" w:sz="0" w:space="0" w:color="auto"/>
                    <w:bottom w:val="none" w:sz="0" w:space="0" w:color="auto"/>
                    <w:right w:val="none" w:sz="0" w:space="0" w:color="auto"/>
                  </w:divBdr>
                  <w:divsChild>
                    <w:div w:id="758791060">
                      <w:marLeft w:val="0"/>
                      <w:marRight w:val="0"/>
                      <w:marTop w:val="0"/>
                      <w:marBottom w:val="0"/>
                      <w:divBdr>
                        <w:top w:val="none" w:sz="0" w:space="0" w:color="auto"/>
                        <w:left w:val="none" w:sz="0" w:space="0" w:color="auto"/>
                        <w:bottom w:val="none" w:sz="0" w:space="0" w:color="auto"/>
                        <w:right w:val="none" w:sz="0" w:space="0" w:color="auto"/>
                      </w:divBdr>
                    </w:div>
                  </w:divsChild>
                </w:div>
                <w:div w:id="1757052085">
                  <w:marLeft w:val="0"/>
                  <w:marRight w:val="0"/>
                  <w:marTop w:val="0"/>
                  <w:marBottom w:val="0"/>
                  <w:divBdr>
                    <w:top w:val="none" w:sz="0" w:space="0" w:color="auto"/>
                    <w:left w:val="none" w:sz="0" w:space="0" w:color="auto"/>
                    <w:bottom w:val="none" w:sz="0" w:space="0" w:color="auto"/>
                    <w:right w:val="none" w:sz="0" w:space="0" w:color="auto"/>
                  </w:divBdr>
                  <w:divsChild>
                    <w:div w:id="330644527">
                      <w:marLeft w:val="0"/>
                      <w:marRight w:val="0"/>
                      <w:marTop w:val="0"/>
                      <w:marBottom w:val="0"/>
                      <w:divBdr>
                        <w:top w:val="none" w:sz="0" w:space="0" w:color="auto"/>
                        <w:left w:val="none" w:sz="0" w:space="0" w:color="auto"/>
                        <w:bottom w:val="none" w:sz="0" w:space="0" w:color="auto"/>
                        <w:right w:val="none" w:sz="0" w:space="0" w:color="auto"/>
                      </w:divBdr>
                    </w:div>
                  </w:divsChild>
                </w:div>
                <w:div w:id="445081599">
                  <w:marLeft w:val="0"/>
                  <w:marRight w:val="0"/>
                  <w:marTop w:val="0"/>
                  <w:marBottom w:val="0"/>
                  <w:divBdr>
                    <w:top w:val="none" w:sz="0" w:space="0" w:color="auto"/>
                    <w:left w:val="none" w:sz="0" w:space="0" w:color="auto"/>
                    <w:bottom w:val="none" w:sz="0" w:space="0" w:color="auto"/>
                    <w:right w:val="none" w:sz="0" w:space="0" w:color="auto"/>
                  </w:divBdr>
                  <w:divsChild>
                    <w:div w:id="1184170375">
                      <w:marLeft w:val="0"/>
                      <w:marRight w:val="0"/>
                      <w:marTop w:val="0"/>
                      <w:marBottom w:val="0"/>
                      <w:divBdr>
                        <w:top w:val="none" w:sz="0" w:space="0" w:color="auto"/>
                        <w:left w:val="none" w:sz="0" w:space="0" w:color="auto"/>
                        <w:bottom w:val="none" w:sz="0" w:space="0" w:color="auto"/>
                        <w:right w:val="none" w:sz="0" w:space="0" w:color="auto"/>
                      </w:divBdr>
                    </w:div>
                  </w:divsChild>
                </w:div>
                <w:div w:id="1029066847">
                  <w:marLeft w:val="0"/>
                  <w:marRight w:val="0"/>
                  <w:marTop w:val="0"/>
                  <w:marBottom w:val="0"/>
                  <w:divBdr>
                    <w:top w:val="none" w:sz="0" w:space="0" w:color="auto"/>
                    <w:left w:val="none" w:sz="0" w:space="0" w:color="auto"/>
                    <w:bottom w:val="none" w:sz="0" w:space="0" w:color="auto"/>
                    <w:right w:val="none" w:sz="0" w:space="0" w:color="auto"/>
                  </w:divBdr>
                  <w:divsChild>
                    <w:div w:id="1074232534">
                      <w:marLeft w:val="0"/>
                      <w:marRight w:val="0"/>
                      <w:marTop w:val="0"/>
                      <w:marBottom w:val="0"/>
                      <w:divBdr>
                        <w:top w:val="none" w:sz="0" w:space="0" w:color="auto"/>
                        <w:left w:val="none" w:sz="0" w:space="0" w:color="auto"/>
                        <w:bottom w:val="none" w:sz="0" w:space="0" w:color="auto"/>
                        <w:right w:val="none" w:sz="0" w:space="0" w:color="auto"/>
                      </w:divBdr>
                    </w:div>
                  </w:divsChild>
                </w:div>
                <w:div w:id="2015185531">
                  <w:marLeft w:val="0"/>
                  <w:marRight w:val="0"/>
                  <w:marTop w:val="0"/>
                  <w:marBottom w:val="0"/>
                  <w:divBdr>
                    <w:top w:val="none" w:sz="0" w:space="0" w:color="auto"/>
                    <w:left w:val="none" w:sz="0" w:space="0" w:color="auto"/>
                    <w:bottom w:val="none" w:sz="0" w:space="0" w:color="auto"/>
                    <w:right w:val="none" w:sz="0" w:space="0" w:color="auto"/>
                  </w:divBdr>
                  <w:divsChild>
                    <w:div w:id="1854874789">
                      <w:marLeft w:val="0"/>
                      <w:marRight w:val="0"/>
                      <w:marTop w:val="0"/>
                      <w:marBottom w:val="0"/>
                      <w:divBdr>
                        <w:top w:val="none" w:sz="0" w:space="0" w:color="auto"/>
                        <w:left w:val="none" w:sz="0" w:space="0" w:color="auto"/>
                        <w:bottom w:val="none" w:sz="0" w:space="0" w:color="auto"/>
                        <w:right w:val="none" w:sz="0" w:space="0" w:color="auto"/>
                      </w:divBdr>
                    </w:div>
                    <w:div w:id="1463228990">
                      <w:marLeft w:val="0"/>
                      <w:marRight w:val="0"/>
                      <w:marTop w:val="0"/>
                      <w:marBottom w:val="0"/>
                      <w:divBdr>
                        <w:top w:val="none" w:sz="0" w:space="0" w:color="auto"/>
                        <w:left w:val="none" w:sz="0" w:space="0" w:color="auto"/>
                        <w:bottom w:val="none" w:sz="0" w:space="0" w:color="auto"/>
                        <w:right w:val="none" w:sz="0" w:space="0" w:color="auto"/>
                      </w:divBdr>
                    </w:div>
                    <w:div w:id="490633763">
                      <w:marLeft w:val="0"/>
                      <w:marRight w:val="0"/>
                      <w:marTop w:val="0"/>
                      <w:marBottom w:val="0"/>
                      <w:divBdr>
                        <w:top w:val="none" w:sz="0" w:space="0" w:color="auto"/>
                        <w:left w:val="none" w:sz="0" w:space="0" w:color="auto"/>
                        <w:bottom w:val="none" w:sz="0" w:space="0" w:color="auto"/>
                        <w:right w:val="none" w:sz="0" w:space="0" w:color="auto"/>
                      </w:divBdr>
                    </w:div>
                    <w:div w:id="1080981523">
                      <w:marLeft w:val="0"/>
                      <w:marRight w:val="0"/>
                      <w:marTop w:val="0"/>
                      <w:marBottom w:val="0"/>
                      <w:divBdr>
                        <w:top w:val="none" w:sz="0" w:space="0" w:color="auto"/>
                        <w:left w:val="none" w:sz="0" w:space="0" w:color="auto"/>
                        <w:bottom w:val="none" w:sz="0" w:space="0" w:color="auto"/>
                        <w:right w:val="none" w:sz="0" w:space="0" w:color="auto"/>
                      </w:divBdr>
                    </w:div>
                    <w:div w:id="754208797">
                      <w:marLeft w:val="0"/>
                      <w:marRight w:val="0"/>
                      <w:marTop w:val="0"/>
                      <w:marBottom w:val="0"/>
                      <w:divBdr>
                        <w:top w:val="none" w:sz="0" w:space="0" w:color="auto"/>
                        <w:left w:val="none" w:sz="0" w:space="0" w:color="auto"/>
                        <w:bottom w:val="none" w:sz="0" w:space="0" w:color="auto"/>
                        <w:right w:val="none" w:sz="0" w:space="0" w:color="auto"/>
                      </w:divBdr>
                    </w:div>
                    <w:div w:id="34935032">
                      <w:marLeft w:val="0"/>
                      <w:marRight w:val="0"/>
                      <w:marTop w:val="0"/>
                      <w:marBottom w:val="0"/>
                      <w:divBdr>
                        <w:top w:val="none" w:sz="0" w:space="0" w:color="auto"/>
                        <w:left w:val="none" w:sz="0" w:space="0" w:color="auto"/>
                        <w:bottom w:val="none" w:sz="0" w:space="0" w:color="auto"/>
                        <w:right w:val="none" w:sz="0" w:space="0" w:color="auto"/>
                      </w:divBdr>
                    </w:div>
                  </w:divsChild>
                </w:div>
                <w:div w:id="1772774577">
                  <w:marLeft w:val="0"/>
                  <w:marRight w:val="0"/>
                  <w:marTop w:val="0"/>
                  <w:marBottom w:val="0"/>
                  <w:divBdr>
                    <w:top w:val="none" w:sz="0" w:space="0" w:color="auto"/>
                    <w:left w:val="none" w:sz="0" w:space="0" w:color="auto"/>
                    <w:bottom w:val="none" w:sz="0" w:space="0" w:color="auto"/>
                    <w:right w:val="none" w:sz="0" w:space="0" w:color="auto"/>
                  </w:divBdr>
                  <w:divsChild>
                    <w:div w:id="2029598953">
                      <w:marLeft w:val="0"/>
                      <w:marRight w:val="0"/>
                      <w:marTop w:val="0"/>
                      <w:marBottom w:val="0"/>
                      <w:divBdr>
                        <w:top w:val="none" w:sz="0" w:space="0" w:color="auto"/>
                        <w:left w:val="none" w:sz="0" w:space="0" w:color="auto"/>
                        <w:bottom w:val="none" w:sz="0" w:space="0" w:color="auto"/>
                        <w:right w:val="none" w:sz="0" w:space="0" w:color="auto"/>
                      </w:divBdr>
                    </w:div>
                  </w:divsChild>
                </w:div>
                <w:div w:id="1391997689">
                  <w:marLeft w:val="0"/>
                  <w:marRight w:val="0"/>
                  <w:marTop w:val="0"/>
                  <w:marBottom w:val="0"/>
                  <w:divBdr>
                    <w:top w:val="none" w:sz="0" w:space="0" w:color="auto"/>
                    <w:left w:val="none" w:sz="0" w:space="0" w:color="auto"/>
                    <w:bottom w:val="none" w:sz="0" w:space="0" w:color="auto"/>
                    <w:right w:val="none" w:sz="0" w:space="0" w:color="auto"/>
                  </w:divBdr>
                  <w:divsChild>
                    <w:div w:id="2119257022">
                      <w:marLeft w:val="0"/>
                      <w:marRight w:val="0"/>
                      <w:marTop w:val="0"/>
                      <w:marBottom w:val="0"/>
                      <w:divBdr>
                        <w:top w:val="none" w:sz="0" w:space="0" w:color="auto"/>
                        <w:left w:val="none" w:sz="0" w:space="0" w:color="auto"/>
                        <w:bottom w:val="none" w:sz="0" w:space="0" w:color="auto"/>
                        <w:right w:val="none" w:sz="0" w:space="0" w:color="auto"/>
                      </w:divBdr>
                    </w:div>
                  </w:divsChild>
                </w:div>
                <w:div w:id="759134637">
                  <w:marLeft w:val="0"/>
                  <w:marRight w:val="0"/>
                  <w:marTop w:val="0"/>
                  <w:marBottom w:val="0"/>
                  <w:divBdr>
                    <w:top w:val="none" w:sz="0" w:space="0" w:color="auto"/>
                    <w:left w:val="none" w:sz="0" w:space="0" w:color="auto"/>
                    <w:bottom w:val="none" w:sz="0" w:space="0" w:color="auto"/>
                    <w:right w:val="none" w:sz="0" w:space="0" w:color="auto"/>
                  </w:divBdr>
                  <w:divsChild>
                    <w:div w:id="426969060">
                      <w:marLeft w:val="0"/>
                      <w:marRight w:val="0"/>
                      <w:marTop w:val="0"/>
                      <w:marBottom w:val="0"/>
                      <w:divBdr>
                        <w:top w:val="none" w:sz="0" w:space="0" w:color="auto"/>
                        <w:left w:val="none" w:sz="0" w:space="0" w:color="auto"/>
                        <w:bottom w:val="none" w:sz="0" w:space="0" w:color="auto"/>
                        <w:right w:val="none" w:sz="0" w:space="0" w:color="auto"/>
                      </w:divBdr>
                    </w:div>
                  </w:divsChild>
                </w:div>
                <w:div w:id="1963414555">
                  <w:marLeft w:val="0"/>
                  <w:marRight w:val="0"/>
                  <w:marTop w:val="0"/>
                  <w:marBottom w:val="0"/>
                  <w:divBdr>
                    <w:top w:val="none" w:sz="0" w:space="0" w:color="auto"/>
                    <w:left w:val="none" w:sz="0" w:space="0" w:color="auto"/>
                    <w:bottom w:val="none" w:sz="0" w:space="0" w:color="auto"/>
                    <w:right w:val="none" w:sz="0" w:space="0" w:color="auto"/>
                  </w:divBdr>
                  <w:divsChild>
                    <w:div w:id="82533429">
                      <w:marLeft w:val="0"/>
                      <w:marRight w:val="0"/>
                      <w:marTop w:val="0"/>
                      <w:marBottom w:val="0"/>
                      <w:divBdr>
                        <w:top w:val="none" w:sz="0" w:space="0" w:color="auto"/>
                        <w:left w:val="none" w:sz="0" w:space="0" w:color="auto"/>
                        <w:bottom w:val="none" w:sz="0" w:space="0" w:color="auto"/>
                        <w:right w:val="none" w:sz="0" w:space="0" w:color="auto"/>
                      </w:divBdr>
                    </w:div>
                  </w:divsChild>
                </w:div>
                <w:div w:id="134762686">
                  <w:marLeft w:val="0"/>
                  <w:marRight w:val="0"/>
                  <w:marTop w:val="0"/>
                  <w:marBottom w:val="0"/>
                  <w:divBdr>
                    <w:top w:val="none" w:sz="0" w:space="0" w:color="auto"/>
                    <w:left w:val="none" w:sz="0" w:space="0" w:color="auto"/>
                    <w:bottom w:val="none" w:sz="0" w:space="0" w:color="auto"/>
                    <w:right w:val="none" w:sz="0" w:space="0" w:color="auto"/>
                  </w:divBdr>
                  <w:divsChild>
                    <w:div w:id="1131090872">
                      <w:marLeft w:val="0"/>
                      <w:marRight w:val="0"/>
                      <w:marTop w:val="0"/>
                      <w:marBottom w:val="0"/>
                      <w:divBdr>
                        <w:top w:val="none" w:sz="0" w:space="0" w:color="auto"/>
                        <w:left w:val="none" w:sz="0" w:space="0" w:color="auto"/>
                        <w:bottom w:val="none" w:sz="0" w:space="0" w:color="auto"/>
                        <w:right w:val="none" w:sz="0" w:space="0" w:color="auto"/>
                      </w:divBdr>
                    </w:div>
                  </w:divsChild>
                </w:div>
                <w:div w:id="68236316">
                  <w:marLeft w:val="0"/>
                  <w:marRight w:val="0"/>
                  <w:marTop w:val="0"/>
                  <w:marBottom w:val="0"/>
                  <w:divBdr>
                    <w:top w:val="none" w:sz="0" w:space="0" w:color="auto"/>
                    <w:left w:val="none" w:sz="0" w:space="0" w:color="auto"/>
                    <w:bottom w:val="none" w:sz="0" w:space="0" w:color="auto"/>
                    <w:right w:val="none" w:sz="0" w:space="0" w:color="auto"/>
                  </w:divBdr>
                  <w:divsChild>
                    <w:div w:id="837113015">
                      <w:marLeft w:val="0"/>
                      <w:marRight w:val="0"/>
                      <w:marTop w:val="0"/>
                      <w:marBottom w:val="0"/>
                      <w:divBdr>
                        <w:top w:val="none" w:sz="0" w:space="0" w:color="auto"/>
                        <w:left w:val="none" w:sz="0" w:space="0" w:color="auto"/>
                        <w:bottom w:val="none" w:sz="0" w:space="0" w:color="auto"/>
                        <w:right w:val="none" w:sz="0" w:space="0" w:color="auto"/>
                      </w:divBdr>
                    </w:div>
                  </w:divsChild>
                </w:div>
                <w:div w:id="788550825">
                  <w:marLeft w:val="0"/>
                  <w:marRight w:val="0"/>
                  <w:marTop w:val="0"/>
                  <w:marBottom w:val="0"/>
                  <w:divBdr>
                    <w:top w:val="none" w:sz="0" w:space="0" w:color="auto"/>
                    <w:left w:val="none" w:sz="0" w:space="0" w:color="auto"/>
                    <w:bottom w:val="none" w:sz="0" w:space="0" w:color="auto"/>
                    <w:right w:val="none" w:sz="0" w:space="0" w:color="auto"/>
                  </w:divBdr>
                  <w:divsChild>
                    <w:div w:id="581529812">
                      <w:marLeft w:val="0"/>
                      <w:marRight w:val="0"/>
                      <w:marTop w:val="0"/>
                      <w:marBottom w:val="0"/>
                      <w:divBdr>
                        <w:top w:val="none" w:sz="0" w:space="0" w:color="auto"/>
                        <w:left w:val="none" w:sz="0" w:space="0" w:color="auto"/>
                        <w:bottom w:val="none" w:sz="0" w:space="0" w:color="auto"/>
                        <w:right w:val="none" w:sz="0" w:space="0" w:color="auto"/>
                      </w:divBdr>
                    </w:div>
                  </w:divsChild>
                </w:div>
                <w:div w:id="295992758">
                  <w:marLeft w:val="0"/>
                  <w:marRight w:val="0"/>
                  <w:marTop w:val="0"/>
                  <w:marBottom w:val="0"/>
                  <w:divBdr>
                    <w:top w:val="none" w:sz="0" w:space="0" w:color="auto"/>
                    <w:left w:val="none" w:sz="0" w:space="0" w:color="auto"/>
                    <w:bottom w:val="none" w:sz="0" w:space="0" w:color="auto"/>
                    <w:right w:val="none" w:sz="0" w:space="0" w:color="auto"/>
                  </w:divBdr>
                  <w:divsChild>
                    <w:div w:id="1900170346">
                      <w:marLeft w:val="0"/>
                      <w:marRight w:val="0"/>
                      <w:marTop w:val="0"/>
                      <w:marBottom w:val="0"/>
                      <w:divBdr>
                        <w:top w:val="none" w:sz="0" w:space="0" w:color="auto"/>
                        <w:left w:val="none" w:sz="0" w:space="0" w:color="auto"/>
                        <w:bottom w:val="none" w:sz="0" w:space="0" w:color="auto"/>
                        <w:right w:val="none" w:sz="0" w:space="0" w:color="auto"/>
                      </w:divBdr>
                    </w:div>
                  </w:divsChild>
                </w:div>
                <w:div w:id="482160440">
                  <w:marLeft w:val="0"/>
                  <w:marRight w:val="0"/>
                  <w:marTop w:val="0"/>
                  <w:marBottom w:val="0"/>
                  <w:divBdr>
                    <w:top w:val="none" w:sz="0" w:space="0" w:color="auto"/>
                    <w:left w:val="none" w:sz="0" w:space="0" w:color="auto"/>
                    <w:bottom w:val="none" w:sz="0" w:space="0" w:color="auto"/>
                    <w:right w:val="none" w:sz="0" w:space="0" w:color="auto"/>
                  </w:divBdr>
                  <w:divsChild>
                    <w:div w:id="1676692763">
                      <w:marLeft w:val="0"/>
                      <w:marRight w:val="0"/>
                      <w:marTop w:val="0"/>
                      <w:marBottom w:val="0"/>
                      <w:divBdr>
                        <w:top w:val="none" w:sz="0" w:space="0" w:color="auto"/>
                        <w:left w:val="none" w:sz="0" w:space="0" w:color="auto"/>
                        <w:bottom w:val="none" w:sz="0" w:space="0" w:color="auto"/>
                        <w:right w:val="none" w:sz="0" w:space="0" w:color="auto"/>
                      </w:divBdr>
                    </w:div>
                  </w:divsChild>
                </w:div>
                <w:div w:id="1063019661">
                  <w:marLeft w:val="0"/>
                  <w:marRight w:val="0"/>
                  <w:marTop w:val="0"/>
                  <w:marBottom w:val="0"/>
                  <w:divBdr>
                    <w:top w:val="none" w:sz="0" w:space="0" w:color="auto"/>
                    <w:left w:val="none" w:sz="0" w:space="0" w:color="auto"/>
                    <w:bottom w:val="none" w:sz="0" w:space="0" w:color="auto"/>
                    <w:right w:val="none" w:sz="0" w:space="0" w:color="auto"/>
                  </w:divBdr>
                  <w:divsChild>
                    <w:div w:id="45036693">
                      <w:marLeft w:val="0"/>
                      <w:marRight w:val="0"/>
                      <w:marTop w:val="0"/>
                      <w:marBottom w:val="0"/>
                      <w:divBdr>
                        <w:top w:val="none" w:sz="0" w:space="0" w:color="auto"/>
                        <w:left w:val="none" w:sz="0" w:space="0" w:color="auto"/>
                        <w:bottom w:val="none" w:sz="0" w:space="0" w:color="auto"/>
                        <w:right w:val="none" w:sz="0" w:space="0" w:color="auto"/>
                      </w:divBdr>
                    </w:div>
                  </w:divsChild>
                </w:div>
                <w:div w:id="526603164">
                  <w:marLeft w:val="0"/>
                  <w:marRight w:val="0"/>
                  <w:marTop w:val="0"/>
                  <w:marBottom w:val="0"/>
                  <w:divBdr>
                    <w:top w:val="none" w:sz="0" w:space="0" w:color="auto"/>
                    <w:left w:val="none" w:sz="0" w:space="0" w:color="auto"/>
                    <w:bottom w:val="none" w:sz="0" w:space="0" w:color="auto"/>
                    <w:right w:val="none" w:sz="0" w:space="0" w:color="auto"/>
                  </w:divBdr>
                  <w:divsChild>
                    <w:div w:id="575284134">
                      <w:marLeft w:val="0"/>
                      <w:marRight w:val="0"/>
                      <w:marTop w:val="0"/>
                      <w:marBottom w:val="0"/>
                      <w:divBdr>
                        <w:top w:val="none" w:sz="0" w:space="0" w:color="auto"/>
                        <w:left w:val="none" w:sz="0" w:space="0" w:color="auto"/>
                        <w:bottom w:val="none" w:sz="0" w:space="0" w:color="auto"/>
                        <w:right w:val="none" w:sz="0" w:space="0" w:color="auto"/>
                      </w:divBdr>
                    </w:div>
                  </w:divsChild>
                </w:div>
                <w:div w:id="210508001">
                  <w:marLeft w:val="0"/>
                  <w:marRight w:val="0"/>
                  <w:marTop w:val="0"/>
                  <w:marBottom w:val="0"/>
                  <w:divBdr>
                    <w:top w:val="none" w:sz="0" w:space="0" w:color="auto"/>
                    <w:left w:val="none" w:sz="0" w:space="0" w:color="auto"/>
                    <w:bottom w:val="none" w:sz="0" w:space="0" w:color="auto"/>
                    <w:right w:val="none" w:sz="0" w:space="0" w:color="auto"/>
                  </w:divBdr>
                </w:div>
                <w:div w:id="2111314134">
                  <w:marLeft w:val="0"/>
                  <w:marRight w:val="0"/>
                  <w:marTop w:val="0"/>
                  <w:marBottom w:val="0"/>
                  <w:divBdr>
                    <w:top w:val="none" w:sz="0" w:space="0" w:color="auto"/>
                    <w:left w:val="none" w:sz="0" w:space="0" w:color="auto"/>
                    <w:bottom w:val="none" w:sz="0" w:space="0" w:color="auto"/>
                    <w:right w:val="none" w:sz="0" w:space="0" w:color="auto"/>
                  </w:divBdr>
                </w:div>
                <w:div w:id="1364477400">
                  <w:marLeft w:val="0"/>
                  <w:marRight w:val="0"/>
                  <w:marTop w:val="0"/>
                  <w:marBottom w:val="0"/>
                  <w:divBdr>
                    <w:top w:val="none" w:sz="0" w:space="0" w:color="auto"/>
                    <w:left w:val="none" w:sz="0" w:space="0" w:color="auto"/>
                    <w:bottom w:val="none" w:sz="0" w:space="0" w:color="auto"/>
                    <w:right w:val="none" w:sz="0" w:space="0" w:color="auto"/>
                  </w:divBdr>
                </w:div>
                <w:div w:id="485629732">
                  <w:marLeft w:val="0"/>
                  <w:marRight w:val="0"/>
                  <w:marTop w:val="0"/>
                  <w:marBottom w:val="0"/>
                  <w:divBdr>
                    <w:top w:val="none" w:sz="0" w:space="0" w:color="auto"/>
                    <w:left w:val="none" w:sz="0" w:space="0" w:color="auto"/>
                    <w:bottom w:val="none" w:sz="0" w:space="0" w:color="auto"/>
                    <w:right w:val="none" w:sz="0" w:space="0" w:color="auto"/>
                  </w:divBdr>
                </w:div>
                <w:div w:id="1084498381">
                  <w:marLeft w:val="0"/>
                  <w:marRight w:val="0"/>
                  <w:marTop w:val="0"/>
                  <w:marBottom w:val="0"/>
                  <w:divBdr>
                    <w:top w:val="none" w:sz="0" w:space="0" w:color="auto"/>
                    <w:left w:val="none" w:sz="0" w:space="0" w:color="auto"/>
                    <w:bottom w:val="none" w:sz="0" w:space="0" w:color="auto"/>
                    <w:right w:val="none" w:sz="0" w:space="0" w:color="auto"/>
                  </w:divBdr>
                </w:div>
                <w:div w:id="1206524691">
                  <w:marLeft w:val="0"/>
                  <w:marRight w:val="0"/>
                  <w:marTop w:val="0"/>
                  <w:marBottom w:val="0"/>
                  <w:divBdr>
                    <w:top w:val="none" w:sz="0" w:space="0" w:color="auto"/>
                    <w:left w:val="none" w:sz="0" w:space="0" w:color="auto"/>
                    <w:bottom w:val="none" w:sz="0" w:space="0" w:color="auto"/>
                    <w:right w:val="none" w:sz="0" w:space="0" w:color="auto"/>
                  </w:divBdr>
                  <w:divsChild>
                    <w:div w:id="19551907">
                      <w:marLeft w:val="0"/>
                      <w:marRight w:val="0"/>
                      <w:marTop w:val="0"/>
                      <w:marBottom w:val="0"/>
                      <w:divBdr>
                        <w:top w:val="none" w:sz="0" w:space="0" w:color="auto"/>
                        <w:left w:val="none" w:sz="0" w:space="0" w:color="auto"/>
                        <w:bottom w:val="none" w:sz="0" w:space="0" w:color="auto"/>
                        <w:right w:val="none" w:sz="0" w:space="0" w:color="auto"/>
                      </w:divBdr>
                    </w:div>
                  </w:divsChild>
                </w:div>
                <w:div w:id="653950293">
                  <w:marLeft w:val="0"/>
                  <w:marRight w:val="0"/>
                  <w:marTop w:val="0"/>
                  <w:marBottom w:val="0"/>
                  <w:divBdr>
                    <w:top w:val="none" w:sz="0" w:space="0" w:color="auto"/>
                    <w:left w:val="none" w:sz="0" w:space="0" w:color="auto"/>
                    <w:bottom w:val="none" w:sz="0" w:space="0" w:color="auto"/>
                    <w:right w:val="none" w:sz="0" w:space="0" w:color="auto"/>
                  </w:divBdr>
                  <w:divsChild>
                    <w:div w:id="748237401">
                      <w:marLeft w:val="0"/>
                      <w:marRight w:val="0"/>
                      <w:marTop w:val="0"/>
                      <w:marBottom w:val="0"/>
                      <w:divBdr>
                        <w:top w:val="none" w:sz="0" w:space="0" w:color="auto"/>
                        <w:left w:val="none" w:sz="0" w:space="0" w:color="auto"/>
                        <w:bottom w:val="none" w:sz="0" w:space="0" w:color="auto"/>
                        <w:right w:val="none" w:sz="0" w:space="0" w:color="auto"/>
                      </w:divBdr>
                    </w:div>
                  </w:divsChild>
                </w:div>
                <w:div w:id="951745944">
                  <w:marLeft w:val="0"/>
                  <w:marRight w:val="0"/>
                  <w:marTop w:val="0"/>
                  <w:marBottom w:val="0"/>
                  <w:divBdr>
                    <w:top w:val="none" w:sz="0" w:space="0" w:color="auto"/>
                    <w:left w:val="none" w:sz="0" w:space="0" w:color="auto"/>
                    <w:bottom w:val="none" w:sz="0" w:space="0" w:color="auto"/>
                    <w:right w:val="none" w:sz="0" w:space="0" w:color="auto"/>
                  </w:divBdr>
                  <w:divsChild>
                    <w:div w:id="1191214677">
                      <w:marLeft w:val="0"/>
                      <w:marRight w:val="0"/>
                      <w:marTop w:val="0"/>
                      <w:marBottom w:val="0"/>
                      <w:divBdr>
                        <w:top w:val="none" w:sz="0" w:space="0" w:color="auto"/>
                        <w:left w:val="none" w:sz="0" w:space="0" w:color="auto"/>
                        <w:bottom w:val="none" w:sz="0" w:space="0" w:color="auto"/>
                        <w:right w:val="none" w:sz="0" w:space="0" w:color="auto"/>
                      </w:divBdr>
                    </w:div>
                  </w:divsChild>
                </w:div>
                <w:div w:id="718436861">
                  <w:marLeft w:val="0"/>
                  <w:marRight w:val="0"/>
                  <w:marTop w:val="0"/>
                  <w:marBottom w:val="0"/>
                  <w:divBdr>
                    <w:top w:val="none" w:sz="0" w:space="0" w:color="auto"/>
                    <w:left w:val="none" w:sz="0" w:space="0" w:color="auto"/>
                    <w:bottom w:val="none" w:sz="0" w:space="0" w:color="auto"/>
                    <w:right w:val="none" w:sz="0" w:space="0" w:color="auto"/>
                  </w:divBdr>
                  <w:divsChild>
                    <w:div w:id="1569877980">
                      <w:marLeft w:val="0"/>
                      <w:marRight w:val="0"/>
                      <w:marTop w:val="0"/>
                      <w:marBottom w:val="0"/>
                      <w:divBdr>
                        <w:top w:val="none" w:sz="0" w:space="0" w:color="auto"/>
                        <w:left w:val="none" w:sz="0" w:space="0" w:color="auto"/>
                        <w:bottom w:val="none" w:sz="0" w:space="0" w:color="auto"/>
                        <w:right w:val="none" w:sz="0" w:space="0" w:color="auto"/>
                      </w:divBdr>
                    </w:div>
                    <w:div w:id="1727604079">
                      <w:marLeft w:val="0"/>
                      <w:marRight w:val="0"/>
                      <w:marTop w:val="0"/>
                      <w:marBottom w:val="0"/>
                      <w:divBdr>
                        <w:top w:val="none" w:sz="0" w:space="0" w:color="auto"/>
                        <w:left w:val="none" w:sz="0" w:space="0" w:color="auto"/>
                        <w:bottom w:val="none" w:sz="0" w:space="0" w:color="auto"/>
                        <w:right w:val="none" w:sz="0" w:space="0" w:color="auto"/>
                      </w:divBdr>
                    </w:div>
                  </w:divsChild>
                </w:div>
                <w:div w:id="1602448337">
                  <w:marLeft w:val="0"/>
                  <w:marRight w:val="0"/>
                  <w:marTop w:val="0"/>
                  <w:marBottom w:val="0"/>
                  <w:divBdr>
                    <w:top w:val="none" w:sz="0" w:space="0" w:color="auto"/>
                    <w:left w:val="none" w:sz="0" w:space="0" w:color="auto"/>
                    <w:bottom w:val="none" w:sz="0" w:space="0" w:color="auto"/>
                    <w:right w:val="none" w:sz="0" w:space="0" w:color="auto"/>
                  </w:divBdr>
                  <w:divsChild>
                    <w:div w:id="56172906">
                      <w:marLeft w:val="0"/>
                      <w:marRight w:val="0"/>
                      <w:marTop w:val="0"/>
                      <w:marBottom w:val="0"/>
                      <w:divBdr>
                        <w:top w:val="none" w:sz="0" w:space="0" w:color="auto"/>
                        <w:left w:val="none" w:sz="0" w:space="0" w:color="auto"/>
                        <w:bottom w:val="none" w:sz="0" w:space="0" w:color="auto"/>
                        <w:right w:val="none" w:sz="0" w:space="0" w:color="auto"/>
                      </w:divBdr>
                    </w:div>
                  </w:divsChild>
                </w:div>
                <w:div w:id="1898659232">
                  <w:marLeft w:val="0"/>
                  <w:marRight w:val="0"/>
                  <w:marTop w:val="0"/>
                  <w:marBottom w:val="0"/>
                  <w:divBdr>
                    <w:top w:val="none" w:sz="0" w:space="0" w:color="auto"/>
                    <w:left w:val="none" w:sz="0" w:space="0" w:color="auto"/>
                    <w:bottom w:val="none" w:sz="0" w:space="0" w:color="auto"/>
                    <w:right w:val="none" w:sz="0" w:space="0" w:color="auto"/>
                  </w:divBdr>
                  <w:divsChild>
                    <w:div w:id="1623346354">
                      <w:marLeft w:val="0"/>
                      <w:marRight w:val="0"/>
                      <w:marTop w:val="0"/>
                      <w:marBottom w:val="0"/>
                      <w:divBdr>
                        <w:top w:val="none" w:sz="0" w:space="0" w:color="auto"/>
                        <w:left w:val="none" w:sz="0" w:space="0" w:color="auto"/>
                        <w:bottom w:val="none" w:sz="0" w:space="0" w:color="auto"/>
                        <w:right w:val="none" w:sz="0" w:space="0" w:color="auto"/>
                      </w:divBdr>
                    </w:div>
                  </w:divsChild>
                </w:div>
                <w:div w:id="895698988">
                  <w:marLeft w:val="0"/>
                  <w:marRight w:val="0"/>
                  <w:marTop w:val="0"/>
                  <w:marBottom w:val="0"/>
                  <w:divBdr>
                    <w:top w:val="none" w:sz="0" w:space="0" w:color="auto"/>
                    <w:left w:val="none" w:sz="0" w:space="0" w:color="auto"/>
                    <w:bottom w:val="none" w:sz="0" w:space="0" w:color="auto"/>
                    <w:right w:val="none" w:sz="0" w:space="0" w:color="auto"/>
                  </w:divBdr>
                  <w:divsChild>
                    <w:div w:id="1231305466">
                      <w:marLeft w:val="0"/>
                      <w:marRight w:val="0"/>
                      <w:marTop w:val="0"/>
                      <w:marBottom w:val="0"/>
                      <w:divBdr>
                        <w:top w:val="none" w:sz="0" w:space="0" w:color="auto"/>
                        <w:left w:val="none" w:sz="0" w:space="0" w:color="auto"/>
                        <w:bottom w:val="none" w:sz="0" w:space="0" w:color="auto"/>
                        <w:right w:val="none" w:sz="0" w:space="0" w:color="auto"/>
                      </w:divBdr>
                    </w:div>
                    <w:div w:id="700740220">
                      <w:marLeft w:val="0"/>
                      <w:marRight w:val="0"/>
                      <w:marTop w:val="0"/>
                      <w:marBottom w:val="0"/>
                      <w:divBdr>
                        <w:top w:val="none" w:sz="0" w:space="0" w:color="auto"/>
                        <w:left w:val="none" w:sz="0" w:space="0" w:color="auto"/>
                        <w:bottom w:val="none" w:sz="0" w:space="0" w:color="auto"/>
                        <w:right w:val="none" w:sz="0" w:space="0" w:color="auto"/>
                      </w:divBdr>
                    </w:div>
                    <w:div w:id="579872605">
                      <w:marLeft w:val="0"/>
                      <w:marRight w:val="0"/>
                      <w:marTop w:val="0"/>
                      <w:marBottom w:val="0"/>
                      <w:divBdr>
                        <w:top w:val="none" w:sz="0" w:space="0" w:color="auto"/>
                        <w:left w:val="none" w:sz="0" w:space="0" w:color="auto"/>
                        <w:bottom w:val="none" w:sz="0" w:space="0" w:color="auto"/>
                        <w:right w:val="none" w:sz="0" w:space="0" w:color="auto"/>
                      </w:divBdr>
                    </w:div>
                    <w:div w:id="762647401">
                      <w:marLeft w:val="0"/>
                      <w:marRight w:val="0"/>
                      <w:marTop w:val="0"/>
                      <w:marBottom w:val="0"/>
                      <w:divBdr>
                        <w:top w:val="none" w:sz="0" w:space="0" w:color="auto"/>
                        <w:left w:val="none" w:sz="0" w:space="0" w:color="auto"/>
                        <w:bottom w:val="none" w:sz="0" w:space="0" w:color="auto"/>
                        <w:right w:val="none" w:sz="0" w:space="0" w:color="auto"/>
                      </w:divBdr>
                    </w:div>
                    <w:div w:id="862942766">
                      <w:marLeft w:val="0"/>
                      <w:marRight w:val="0"/>
                      <w:marTop w:val="0"/>
                      <w:marBottom w:val="0"/>
                      <w:divBdr>
                        <w:top w:val="none" w:sz="0" w:space="0" w:color="auto"/>
                        <w:left w:val="none" w:sz="0" w:space="0" w:color="auto"/>
                        <w:bottom w:val="none" w:sz="0" w:space="0" w:color="auto"/>
                        <w:right w:val="none" w:sz="0" w:space="0" w:color="auto"/>
                      </w:divBdr>
                    </w:div>
                    <w:div w:id="1646474742">
                      <w:marLeft w:val="0"/>
                      <w:marRight w:val="0"/>
                      <w:marTop w:val="0"/>
                      <w:marBottom w:val="0"/>
                      <w:divBdr>
                        <w:top w:val="none" w:sz="0" w:space="0" w:color="auto"/>
                        <w:left w:val="none" w:sz="0" w:space="0" w:color="auto"/>
                        <w:bottom w:val="none" w:sz="0" w:space="0" w:color="auto"/>
                        <w:right w:val="none" w:sz="0" w:space="0" w:color="auto"/>
                      </w:divBdr>
                    </w:div>
                  </w:divsChild>
                </w:div>
                <w:div w:id="267660557">
                  <w:marLeft w:val="0"/>
                  <w:marRight w:val="0"/>
                  <w:marTop w:val="0"/>
                  <w:marBottom w:val="0"/>
                  <w:divBdr>
                    <w:top w:val="none" w:sz="0" w:space="0" w:color="auto"/>
                    <w:left w:val="none" w:sz="0" w:space="0" w:color="auto"/>
                    <w:bottom w:val="none" w:sz="0" w:space="0" w:color="auto"/>
                    <w:right w:val="none" w:sz="0" w:space="0" w:color="auto"/>
                  </w:divBdr>
                  <w:divsChild>
                    <w:div w:id="1506821312">
                      <w:marLeft w:val="0"/>
                      <w:marRight w:val="0"/>
                      <w:marTop w:val="0"/>
                      <w:marBottom w:val="0"/>
                      <w:divBdr>
                        <w:top w:val="none" w:sz="0" w:space="0" w:color="auto"/>
                        <w:left w:val="none" w:sz="0" w:space="0" w:color="auto"/>
                        <w:bottom w:val="none" w:sz="0" w:space="0" w:color="auto"/>
                        <w:right w:val="none" w:sz="0" w:space="0" w:color="auto"/>
                      </w:divBdr>
                    </w:div>
                  </w:divsChild>
                </w:div>
                <w:div w:id="1184636156">
                  <w:marLeft w:val="0"/>
                  <w:marRight w:val="0"/>
                  <w:marTop w:val="0"/>
                  <w:marBottom w:val="0"/>
                  <w:divBdr>
                    <w:top w:val="none" w:sz="0" w:space="0" w:color="auto"/>
                    <w:left w:val="none" w:sz="0" w:space="0" w:color="auto"/>
                    <w:bottom w:val="none" w:sz="0" w:space="0" w:color="auto"/>
                    <w:right w:val="none" w:sz="0" w:space="0" w:color="auto"/>
                  </w:divBdr>
                  <w:divsChild>
                    <w:div w:id="1435904864">
                      <w:marLeft w:val="0"/>
                      <w:marRight w:val="0"/>
                      <w:marTop w:val="0"/>
                      <w:marBottom w:val="0"/>
                      <w:divBdr>
                        <w:top w:val="none" w:sz="0" w:space="0" w:color="auto"/>
                        <w:left w:val="none" w:sz="0" w:space="0" w:color="auto"/>
                        <w:bottom w:val="none" w:sz="0" w:space="0" w:color="auto"/>
                        <w:right w:val="none" w:sz="0" w:space="0" w:color="auto"/>
                      </w:divBdr>
                    </w:div>
                    <w:div w:id="479006793">
                      <w:marLeft w:val="0"/>
                      <w:marRight w:val="0"/>
                      <w:marTop w:val="0"/>
                      <w:marBottom w:val="0"/>
                      <w:divBdr>
                        <w:top w:val="none" w:sz="0" w:space="0" w:color="auto"/>
                        <w:left w:val="none" w:sz="0" w:space="0" w:color="auto"/>
                        <w:bottom w:val="none" w:sz="0" w:space="0" w:color="auto"/>
                        <w:right w:val="none" w:sz="0" w:space="0" w:color="auto"/>
                      </w:divBdr>
                    </w:div>
                    <w:div w:id="1300262332">
                      <w:marLeft w:val="0"/>
                      <w:marRight w:val="0"/>
                      <w:marTop w:val="0"/>
                      <w:marBottom w:val="0"/>
                      <w:divBdr>
                        <w:top w:val="none" w:sz="0" w:space="0" w:color="auto"/>
                        <w:left w:val="none" w:sz="0" w:space="0" w:color="auto"/>
                        <w:bottom w:val="none" w:sz="0" w:space="0" w:color="auto"/>
                        <w:right w:val="none" w:sz="0" w:space="0" w:color="auto"/>
                      </w:divBdr>
                    </w:div>
                    <w:div w:id="1989673670">
                      <w:marLeft w:val="0"/>
                      <w:marRight w:val="0"/>
                      <w:marTop w:val="0"/>
                      <w:marBottom w:val="0"/>
                      <w:divBdr>
                        <w:top w:val="none" w:sz="0" w:space="0" w:color="auto"/>
                        <w:left w:val="none" w:sz="0" w:space="0" w:color="auto"/>
                        <w:bottom w:val="none" w:sz="0" w:space="0" w:color="auto"/>
                        <w:right w:val="none" w:sz="0" w:space="0" w:color="auto"/>
                      </w:divBdr>
                    </w:div>
                    <w:div w:id="1972785718">
                      <w:marLeft w:val="0"/>
                      <w:marRight w:val="0"/>
                      <w:marTop w:val="0"/>
                      <w:marBottom w:val="0"/>
                      <w:divBdr>
                        <w:top w:val="none" w:sz="0" w:space="0" w:color="auto"/>
                        <w:left w:val="none" w:sz="0" w:space="0" w:color="auto"/>
                        <w:bottom w:val="none" w:sz="0" w:space="0" w:color="auto"/>
                        <w:right w:val="none" w:sz="0" w:space="0" w:color="auto"/>
                      </w:divBdr>
                    </w:div>
                    <w:div w:id="1870604716">
                      <w:marLeft w:val="0"/>
                      <w:marRight w:val="0"/>
                      <w:marTop w:val="0"/>
                      <w:marBottom w:val="0"/>
                      <w:divBdr>
                        <w:top w:val="none" w:sz="0" w:space="0" w:color="auto"/>
                        <w:left w:val="none" w:sz="0" w:space="0" w:color="auto"/>
                        <w:bottom w:val="none" w:sz="0" w:space="0" w:color="auto"/>
                        <w:right w:val="none" w:sz="0" w:space="0" w:color="auto"/>
                      </w:divBdr>
                    </w:div>
                    <w:div w:id="927731445">
                      <w:marLeft w:val="0"/>
                      <w:marRight w:val="0"/>
                      <w:marTop w:val="0"/>
                      <w:marBottom w:val="0"/>
                      <w:divBdr>
                        <w:top w:val="none" w:sz="0" w:space="0" w:color="auto"/>
                        <w:left w:val="none" w:sz="0" w:space="0" w:color="auto"/>
                        <w:bottom w:val="none" w:sz="0" w:space="0" w:color="auto"/>
                        <w:right w:val="none" w:sz="0" w:space="0" w:color="auto"/>
                      </w:divBdr>
                    </w:div>
                    <w:div w:id="1592816282">
                      <w:marLeft w:val="0"/>
                      <w:marRight w:val="0"/>
                      <w:marTop w:val="0"/>
                      <w:marBottom w:val="0"/>
                      <w:divBdr>
                        <w:top w:val="none" w:sz="0" w:space="0" w:color="auto"/>
                        <w:left w:val="none" w:sz="0" w:space="0" w:color="auto"/>
                        <w:bottom w:val="none" w:sz="0" w:space="0" w:color="auto"/>
                        <w:right w:val="none" w:sz="0" w:space="0" w:color="auto"/>
                      </w:divBdr>
                    </w:div>
                    <w:div w:id="554583408">
                      <w:marLeft w:val="0"/>
                      <w:marRight w:val="0"/>
                      <w:marTop w:val="0"/>
                      <w:marBottom w:val="0"/>
                      <w:divBdr>
                        <w:top w:val="none" w:sz="0" w:space="0" w:color="auto"/>
                        <w:left w:val="none" w:sz="0" w:space="0" w:color="auto"/>
                        <w:bottom w:val="none" w:sz="0" w:space="0" w:color="auto"/>
                        <w:right w:val="none" w:sz="0" w:space="0" w:color="auto"/>
                      </w:divBdr>
                    </w:div>
                    <w:div w:id="114450455">
                      <w:marLeft w:val="0"/>
                      <w:marRight w:val="0"/>
                      <w:marTop w:val="0"/>
                      <w:marBottom w:val="0"/>
                      <w:divBdr>
                        <w:top w:val="none" w:sz="0" w:space="0" w:color="auto"/>
                        <w:left w:val="none" w:sz="0" w:space="0" w:color="auto"/>
                        <w:bottom w:val="none" w:sz="0" w:space="0" w:color="auto"/>
                        <w:right w:val="none" w:sz="0" w:space="0" w:color="auto"/>
                      </w:divBdr>
                    </w:div>
                    <w:div w:id="1978408453">
                      <w:marLeft w:val="0"/>
                      <w:marRight w:val="0"/>
                      <w:marTop w:val="0"/>
                      <w:marBottom w:val="0"/>
                      <w:divBdr>
                        <w:top w:val="none" w:sz="0" w:space="0" w:color="auto"/>
                        <w:left w:val="none" w:sz="0" w:space="0" w:color="auto"/>
                        <w:bottom w:val="none" w:sz="0" w:space="0" w:color="auto"/>
                        <w:right w:val="none" w:sz="0" w:space="0" w:color="auto"/>
                      </w:divBdr>
                    </w:div>
                    <w:div w:id="887381117">
                      <w:marLeft w:val="0"/>
                      <w:marRight w:val="0"/>
                      <w:marTop w:val="0"/>
                      <w:marBottom w:val="0"/>
                      <w:divBdr>
                        <w:top w:val="none" w:sz="0" w:space="0" w:color="auto"/>
                        <w:left w:val="none" w:sz="0" w:space="0" w:color="auto"/>
                        <w:bottom w:val="none" w:sz="0" w:space="0" w:color="auto"/>
                        <w:right w:val="none" w:sz="0" w:space="0" w:color="auto"/>
                      </w:divBdr>
                    </w:div>
                    <w:div w:id="1071462186">
                      <w:marLeft w:val="0"/>
                      <w:marRight w:val="0"/>
                      <w:marTop w:val="0"/>
                      <w:marBottom w:val="0"/>
                      <w:divBdr>
                        <w:top w:val="none" w:sz="0" w:space="0" w:color="auto"/>
                        <w:left w:val="none" w:sz="0" w:space="0" w:color="auto"/>
                        <w:bottom w:val="none" w:sz="0" w:space="0" w:color="auto"/>
                        <w:right w:val="none" w:sz="0" w:space="0" w:color="auto"/>
                      </w:divBdr>
                    </w:div>
                    <w:div w:id="31656632">
                      <w:marLeft w:val="0"/>
                      <w:marRight w:val="0"/>
                      <w:marTop w:val="0"/>
                      <w:marBottom w:val="0"/>
                      <w:divBdr>
                        <w:top w:val="none" w:sz="0" w:space="0" w:color="auto"/>
                        <w:left w:val="none" w:sz="0" w:space="0" w:color="auto"/>
                        <w:bottom w:val="none" w:sz="0" w:space="0" w:color="auto"/>
                        <w:right w:val="none" w:sz="0" w:space="0" w:color="auto"/>
                      </w:divBdr>
                    </w:div>
                    <w:div w:id="1189637108">
                      <w:marLeft w:val="0"/>
                      <w:marRight w:val="0"/>
                      <w:marTop w:val="0"/>
                      <w:marBottom w:val="0"/>
                      <w:divBdr>
                        <w:top w:val="none" w:sz="0" w:space="0" w:color="auto"/>
                        <w:left w:val="none" w:sz="0" w:space="0" w:color="auto"/>
                        <w:bottom w:val="none" w:sz="0" w:space="0" w:color="auto"/>
                        <w:right w:val="none" w:sz="0" w:space="0" w:color="auto"/>
                      </w:divBdr>
                    </w:div>
                    <w:div w:id="1424063808">
                      <w:marLeft w:val="0"/>
                      <w:marRight w:val="0"/>
                      <w:marTop w:val="0"/>
                      <w:marBottom w:val="0"/>
                      <w:divBdr>
                        <w:top w:val="none" w:sz="0" w:space="0" w:color="auto"/>
                        <w:left w:val="none" w:sz="0" w:space="0" w:color="auto"/>
                        <w:bottom w:val="none" w:sz="0" w:space="0" w:color="auto"/>
                        <w:right w:val="none" w:sz="0" w:space="0" w:color="auto"/>
                      </w:divBdr>
                      <w:divsChild>
                        <w:div w:id="1213494676">
                          <w:marLeft w:val="0"/>
                          <w:marRight w:val="0"/>
                          <w:marTop w:val="30"/>
                          <w:marBottom w:val="30"/>
                          <w:divBdr>
                            <w:top w:val="none" w:sz="0" w:space="0" w:color="auto"/>
                            <w:left w:val="none" w:sz="0" w:space="0" w:color="auto"/>
                            <w:bottom w:val="none" w:sz="0" w:space="0" w:color="auto"/>
                            <w:right w:val="none" w:sz="0" w:space="0" w:color="auto"/>
                          </w:divBdr>
                          <w:divsChild>
                            <w:div w:id="1656644230">
                              <w:marLeft w:val="0"/>
                              <w:marRight w:val="0"/>
                              <w:marTop w:val="0"/>
                              <w:marBottom w:val="0"/>
                              <w:divBdr>
                                <w:top w:val="none" w:sz="0" w:space="0" w:color="auto"/>
                                <w:left w:val="none" w:sz="0" w:space="0" w:color="auto"/>
                                <w:bottom w:val="none" w:sz="0" w:space="0" w:color="auto"/>
                                <w:right w:val="none" w:sz="0" w:space="0" w:color="auto"/>
                              </w:divBdr>
                              <w:divsChild>
                                <w:div w:id="157035964">
                                  <w:marLeft w:val="0"/>
                                  <w:marRight w:val="0"/>
                                  <w:marTop w:val="0"/>
                                  <w:marBottom w:val="0"/>
                                  <w:divBdr>
                                    <w:top w:val="none" w:sz="0" w:space="0" w:color="auto"/>
                                    <w:left w:val="none" w:sz="0" w:space="0" w:color="auto"/>
                                    <w:bottom w:val="none" w:sz="0" w:space="0" w:color="auto"/>
                                    <w:right w:val="none" w:sz="0" w:space="0" w:color="auto"/>
                                  </w:divBdr>
                                </w:div>
                                <w:div w:id="211812872">
                                  <w:marLeft w:val="0"/>
                                  <w:marRight w:val="0"/>
                                  <w:marTop w:val="0"/>
                                  <w:marBottom w:val="0"/>
                                  <w:divBdr>
                                    <w:top w:val="none" w:sz="0" w:space="0" w:color="auto"/>
                                    <w:left w:val="none" w:sz="0" w:space="0" w:color="auto"/>
                                    <w:bottom w:val="none" w:sz="0" w:space="0" w:color="auto"/>
                                    <w:right w:val="none" w:sz="0" w:space="0" w:color="auto"/>
                                  </w:divBdr>
                                </w:div>
                              </w:divsChild>
                            </w:div>
                            <w:div w:id="1424454693">
                              <w:marLeft w:val="0"/>
                              <w:marRight w:val="0"/>
                              <w:marTop w:val="0"/>
                              <w:marBottom w:val="0"/>
                              <w:divBdr>
                                <w:top w:val="none" w:sz="0" w:space="0" w:color="auto"/>
                                <w:left w:val="none" w:sz="0" w:space="0" w:color="auto"/>
                                <w:bottom w:val="none" w:sz="0" w:space="0" w:color="auto"/>
                                <w:right w:val="none" w:sz="0" w:space="0" w:color="auto"/>
                              </w:divBdr>
                              <w:divsChild>
                                <w:div w:id="1356344759">
                                  <w:marLeft w:val="0"/>
                                  <w:marRight w:val="0"/>
                                  <w:marTop w:val="0"/>
                                  <w:marBottom w:val="0"/>
                                  <w:divBdr>
                                    <w:top w:val="none" w:sz="0" w:space="0" w:color="auto"/>
                                    <w:left w:val="none" w:sz="0" w:space="0" w:color="auto"/>
                                    <w:bottom w:val="none" w:sz="0" w:space="0" w:color="auto"/>
                                    <w:right w:val="none" w:sz="0" w:space="0" w:color="auto"/>
                                  </w:divBdr>
                                </w:div>
                              </w:divsChild>
                            </w:div>
                            <w:div w:id="943155146">
                              <w:marLeft w:val="0"/>
                              <w:marRight w:val="0"/>
                              <w:marTop w:val="0"/>
                              <w:marBottom w:val="0"/>
                              <w:divBdr>
                                <w:top w:val="none" w:sz="0" w:space="0" w:color="auto"/>
                                <w:left w:val="none" w:sz="0" w:space="0" w:color="auto"/>
                                <w:bottom w:val="none" w:sz="0" w:space="0" w:color="auto"/>
                                <w:right w:val="none" w:sz="0" w:space="0" w:color="auto"/>
                              </w:divBdr>
                              <w:divsChild>
                                <w:div w:id="1197278123">
                                  <w:marLeft w:val="0"/>
                                  <w:marRight w:val="0"/>
                                  <w:marTop w:val="0"/>
                                  <w:marBottom w:val="0"/>
                                  <w:divBdr>
                                    <w:top w:val="none" w:sz="0" w:space="0" w:color="auto"/>
                                    <w:left w:val="none" w:sz="0" w:space="0" w:color="auto"/>
                                    <w:bottom w:val="none" w:sz="0" w:space="0" w:color="auto"/>
                                    <w:right w:val="none" w:sz="0" w:space="0" w:color="auto"/>
                                  </w:divBdr>
                                </w:div>
                              </w:divsChild>
                            </w:div>
                            <w:div w:id="1573156557">
                              <w:marLeft w:val="0"/>
                              <w:marRight w:val="0"/>
                              <w:marTop w:val="0"/>
                              <w:marBottom w:val="0"/>
                              <w:divBdr>
                                <w:top w:val="none" w:sz="0" w:space="0" w:color="auto"/>
                                <w:left w:val="none" w:sz="0" w:space="0" w:color="auto"/>
                                <w:bottom w:val="none" w:sz="0" w:space="0" w:color="auto"/>
                                <w:right w:val="none" w:sz="0" w:space="0" w:color="auto"/>
                              </w:divBdr>
                              <w:divsChild>
                                <w:div w:id="1756592866">
                                  <w:marLeft w:val="0"/>
                                  <w:marRight w:val="0"/>
                                  <w:marTop w:val="0"/>
                                  <w:marBottom w:val="0"/>
                                  <w:divBdr>
                                    <w:top w:val="none" w:sz="0" w:space="0" w:color="auto"/>
                                    <w:left w:val="none" w:sz="0" w:space="0" w:color="auto"/>
                                    <w:bottom w:val="none" w:sz="0" w:space="0" w:color="auto"/>
                                    <w:right w:val="none" w:sz="0" w:space="0" w:color="auto"/>
                                  </w:divBdr>
                                </w:div>
                              </w:divsChild>
                            </w:div>
                            <w:div w:id="692613249">
                              <w:marLeft w:val="0"/>
                              <w:marRight w:val="0"/>
                              <w:marTop w:val="0"/>
                              <w:marBottom w:val="0"/>
                              <w:divBdr>
                                <w:top w:val="none" w:sz="0" w:space="0" w:color="auto"/>
                                <w:left w:val="none" w:sz="0" w:space="0" w:color="auto"/>
                                <w:bottom w:val="none" w:sz="0" w:space="0" w:color="auto"/>
                                <w:right w:val="none" w:sz="0" w:space="0" w:color="auto"/>
                              </w:divBdr>
                              <w:divsChild>
                                <w:div w:id="1346322985">
                                  <w:marLeft w:val="0"/>
                                  <w:marRight w:val="0"/>
                                  <w:marTop w:val="0"/>
                                  <w:marBottom w:val="0"/>
                                  <w:divBdr>
                                    <w:top w:val="none" w:sz="0" w:space="0" w:color="auto"/>
                                    <w:left w:val="none" w:sz="0" w:space="0" w:color="auto"/>
                                    <w:bottom w:val="none" w:sz="0" w:space="0" w:color="auto"/>
                                    <w:right w:val="none" w:sz="0" w:space="0" w:color="auto"/>
                                  </w:divBdr>
                                </w:div>
                              </w:divsChild>
                            </w:div>
                            <w:div w:id="1140075064">
                              <w:marLeft w:val="0"/>
                              <w:marRight w:val="0"/>
                              <w:marTop w:val="0"/>
                              <w:marBottom w:val="0"/>
                              <w:divBdr>
                                <w:top w:val="none" w:sz="0" w:space="0" w:color="auto"/>
                                <w:left w:val="none" w:sz="0" w:space="0" w:color="auto"/>
                                <w:bottom w:val="none" w:sz="0" w:space="0" w:color="auto"/>
                                <w:right w:val="none" w:sz="0" w:space="0" w:color="auto"/>
                              </w:divBdr>
                              <w:divsChild>
                                <w:div w:id="606740784">
                                  <w:marLeft w:val="0"/>
                                  <w:marRight w:val="0"/>
                                  <w:marTop w:val="0"/>
                                  <w:marBottom w:val="0"/>
                                  <w:divBdr>
                                    <w:top w:val="none" w:sz="0" w:space="0" w:color="auto"/>
                                    <w:left w:val="none" w:sz="0" w:space="0" w:color="auto"/>
                                    <w:bottom w:val="none" w:sz="0" w:space="0" w:color="auto"/>
                                    <w:right w:val="none" w:sz="0" w:space="0" w:color="auto"/>
                                  </w:divBdr>
                                </w:div>
                              </w:divsChild>
                            </w:div>
                            <w:div w:id="914361262">
                              <w:marLeft w:val="0"/>
                              <w:marRight w:val="0"/>
                              <w:marTop w:val="0"/>
                              <w:marBottom w:val="0"/>
                              <w:divBdr>
                                <w:top w:val="none" w:sz="0" w:space="0" w:color="auto"/>
                                <w:left w:val="none" w:sz="0" w:space="0" w:color="auto"/>
                                <w:bottom w:val="none" w:sz="0" w:space="0" w:color="auto"/>
                                <w:right w:val="none" w:sz="0" w:space="0" w:color="auto"/>
                              </w:divBdr>
                              <w:divsChild>
                                <w:div w:id="1222517193">
                                  <w:marLeft w:val="0"/>
                                  <w:marRight w:val="0"/>
                                  <w:marTop w:val="0"/>
                                  <w:marBottom w:val="0"/>
                                  <w:divBdr>
                                    <w:top w:val="none" w:sz="0" w:space="0" w:color="auto"/>
                                    <w:left w:val="none" w:sz="0" w:space="0" w:color="auto"/>
                                    <w:bottom w:val="none" w:sz="0" w:space="0" w:color="auto"/>
                                    <w:right w:val="none" w:sz="0" w:space="0" w:color="auto"/>
                                  </w:divBdr>
                                </w:div>
                              </w:divsChild>
                            </w:div>
                            <w:div w:id="642124118">
                              <w:marLeft w:val="0"/>
                              <w:marRight w:val="0"/>
                              <w:marTop w:val="0"/>
                              <w:marBottom w:val="0"/>
                              <w:divBdr>
                                <w:top w:val="none" w:sz="0" w:space="0" w:color="auto"/>
                                <w:left w:val="none" w:sz="0" w:space="0" w:color="auto"/>
                                <w:bottom w:val="none" w:sz="0" w:space="0" w:color="auto"/>
                                <w:right w:val="none" w:sz="0" w:space="0" w:color="auto"/>
                              </w:divBdr>
                              <w:divsChild>
                                <w:div w:id="185142554">
                                  <w:marLeft w:val="0"/>
                                  <w:marRight w:val="0"/>
                                  <w:marTop w:val="0"/>
                                  <w:marBottom w:val="0"/>
                                  <w:divBdr>
                                    <w:top w:val="none" w:sz="0" w:space="0" w:color="auto"/>
                                    <w:left w:val="none" w:sz="0" w:space="0" w:color="auto"/>
                                    <w:bottom w:val="none" w:sz="0" w:space="0" w:color="auto"/>
                                    <w:right w:val="none" w:sz="0" w:space="0" w:color="auto"/>
                                  </w:divBdr>
                                </w:div>
                              </w:divsChild>
                            </w:div>
                            <w:div w:id="1062027246">
                              <w:marLeft w:val="0"/>
                              <w:marRight w:val="0"/>
                              <w:marTop w:val="0"/>
                              <w:marBottom w:val="0"/>
                              <w:divBdr>
                                <w:top w:val="none" w:sz="0" w:space="0" w:color="auto"/>
                                <w:left w:val="none" w:sz="0" w:space="0" w:color="auto"/>
                                <w:bottom w:val="none" w:sz="0" w:space="0" w:color="auto"/>
                                <w:right w:val="none" w:sz="0" w:space="0" w:color="auto"/>
                              </w:divBdr>
                              <w:divsChild>
                                <w:div w:id="673799213">
                                  <w:marLeft w:val="0"/>
                                  <w:marRight w:val="0"/>
                                  <w:marTop w:val="0"/>
                                  <w:marBottom w:val="0"/>
                                  <w:divBdr>
                                    <w:top w:val="none" w:sz="0" w:space="0" w:color="auto"/>
                                    <w:left w:val="none" w:sz="0" w:space="0" w:color="auto"/>
                                    <w:bottom w:val="none" w:sz="0" w:space="0" w:color="auto"/>
                                    <w:right w:val="none" w:sz="0" w:space="0" w:color="auto"/>
                                  </w:divBdr>
                                </w:div>
                              </w:divsChild>
                            </w:div>
                            <w:div w:id="1681085248">
                              <w:marLeft w:val="0"/>
                              <w:marRight w:val="0"/>
                              <w:marTop w:val="0"/>
                              <w:marBottom w:val="0"/>
                              <w:divBdr>
                                <w:top w:val="none" w:sz="0" w:space="0" w:color="auto"/>
                                <w:left w:val="none" w:sz="0" w:space="0" w:color="auto"/>
                                <w:bottom w:val="none" w:sz="0" w:space="0" w:color="auto"/>
                                <w:right w:val="none" w:sz="0" w:space="0" w:color="auto"/>
                              </w:divBdr>
                              <w:divsChild>
                                <w:div w:id="358774358">
                                  <w:marLeft w:val="0"/>
                                  <w:marRight w:val="0"/>
                                  <w:marTop w:val="0"/>
                                  <w:marBottom w:val="0"/>
                                  <w:divBdr>
                                    <w:top w:val="none" w:sz="0" w:space="0" w:color="auto"/>
                                    <w:left w:val="none" w:sz="0" w:space="0" w:color="auto"/>
                                    <w:bottom w:val="none" w:sz="0" w:space="0" w:color="auto"/>
                                    <w:right w:val="none" w:sz="0" w:space="0" w:color="auto"/>
                                  </w:divBdr>
                                </w:div>
                              </w:divsChild>
                            </w:div>
                            <w:div w:id="2104645140">
                              <w:marLeft w:val="0"/>
                              <w:marRight w:val="0"/>
                              <w:marTop w:val="0"/>
                              <w:marBottom w:val="0"/>
                              <w:divBdr>
                                <w:top w:val="none" w:sz="0" w:space="0" w:color="auto"/>
                                <w:left w:val="none" w:sz="0" w:space="0" w:color="auto"/>
                                <w:bottom w:val="none" w:sz="0" w:space="0" w:color="auto"/>
                                <w:right w:val="none" w:sz="0" w:space="0" w:color="auto"/>
                              </w:divBdr>
                              <w:divsChild>
                                <w:div w:id="1471945303">
                                  <w:marLeft w:val="0"/>
                                  <w:marRight w:val="0"/>
                                  <w:marTop w:val="0"/>
                                  <w:marBottom w:val="0"/>
                                  <w:divBdr>
                                    <w:top w:val="none" w:sz="0" w:space="0" w:color="auto"/>
                                    <w:left w:val="none" w:sz="0" w:space="0" w:color="auto"/>
                                    <w:bottom w:val="none" w:sz="0" w:space="0" w:color="auto"/>
                                    <w:right w:val="none" w:sz="0" w:space="0" w:color="auto"/>
                                  </w:divBdr>
                                </w:div>
                              </w:divsChild>
                            </w:div>
                            <w:div w:id="1241719806">
                              <w:marLeft w:val="0"/>
                              <w:marRight w:val="0"/>
                              <w:marTop w:val="0"/>
                              <w:marBottom w:val="0"/>
                              <w:divBdr>
                                <w:top w:val="none" w:sz="0" w:space="0" w:color="auto"/>
                                <w:left w:val="none" w:sz="0" w:space="0" w:color="auto"/>
                                <w:bottom w:val="none" w:sz="0" w:space="0" w:color="auto"/>
                                <w:right w:val="none" w:sz="0" w:space="0" w:color="auto"/>
                              </w:divBdr>
                              <w:divsChild>
                                <w:div w:id="1696930626">
                                  <w:marLeft w:val="0"/>
                                  <w:marRight w:val="0"/>
                                  <w:marTop w:val="0"/>
                                  <w:marBottom w:val="0"/>
                                  <w:divBdr>
                                    <w:top w:val="none" w:sz="0" w:space="0" w:color="auto"/>
                                    <w:left w:val="none" w:sz="0" w:space="0" w:color="auto"/>
                                    <w:bottom w:val="none" w:sz="0" w:space="0" w:color="auto"/>
                                    <w:right w:val="none" w:sz="0" w:space="0" w:color="auto"/>
                                  </w:divBdr>
                                </w:div>
                              </w:divsChild>
                            </w:div>
                            <w:div w:id="2034842890">
                              <w:marLeft w:val="0"/>
                              <w:marRight w:val="0"/>
                              <w:marTop w:val="0"/>
                              <w:marBottom w:val="0"/>
                              <w:divBdr>
                                <w:top w:val="none" w:sz="0" w:space="0" w:color="auto"/>
                                <w:left w:val="none" w:sz="0" w:space="0" w:color="auto"/>
                                <w:bottom w:val="none" w:sz="0" w:space="0" w:color="auto"/>
                                <w:right w:val="none" w:sz="0" w:space="0" w:color="auto"/>
                              </w:divBdr>
                              <w:divsChild>
                                <w:div w:id="1555115798">
                                  <w:marLeft w:val="0"/>
                                  <w:marRight w:val="0"/>
                                  <w:marTop w:val="0"/>
                                  <w:marBottom w:val="0"/>
                                  <w:divBdr>
                                    <w:top w:val="none" w:sz="0" w:space="0" w:color="auto"/>
                                    <w:left w:val="none" w:sz="0" w:space="0" w:color="auto"/>
                                    <w:bottom w:val="none" w:sz="0" w:space="0" w:color="auto"/>
                                    <w:right w:val="none" w:sz="0" w:space="0" w:color="auto"/>
                                  </w:divBdr>
                                </w:div>
                              </w:divsChild>
                            </w:div>
                            <w:div w:id="2040429029">
                              <w:marLeft w:val="0"/>
                              <w:marRight w:val="0"/>
                              <w:marTop w:val="0"/>
                              <w:marBottom w:val="0"/>
                              <w:divBdr>
                                <w:top w:val="none" w:sz="0" w:space="0" w:color="auto"/>
                                <w:left w:val="none" w:sz="0" w:space="0" w:color="auto"/>
                                <w:bottom w:val="none" w:sz="0" w:space="0" w:color="auto"/>
                                <w:right w:val="none" w:sz="0" w:space="0" w:color="auto"/>
                              </w:divBdr>
                              <w:divsChild>
                                <w:div w:id="804389871">
                                  <w:marLeft w:val="0"/>
                                  <w:marRight w:val="0"/>
                                  <w:marTop w:val="0"/>
                                  <w:marBottom w:val="0"/>
                                  <w:divBdr>
                                    <w:top w:val="none" w:sz="0" w:space="0" w:color="auto"/>
                                    <w:left w:val="none" w:sz="0" w:space="0" w:color="auto"/>
                                    <w:bottom w:val="none" w:sz="0" w:space="0" w:color="auto"/>
                                    <w:right w:val="none" w:sz="0" w:space="0" w:color="auto"/>
                                  </w:divBdr>
                                </w:div>
                              </w:divsChild>
                            </w:div>
                            <w:div w:id="422341178">
                              <w:marLeft w:val="0"/>
                              <w:marRight w:val="0"/>
                              <w:marTop w:val="0"/>
                              <w:marBottom w:val="0"/>
                              <w:divBdr>
                                <w:top w:val="none" w:sz="0" w:space="0" w:color="auto"/>
                                <w:left w:val="none" w:sz="0" w:space="0" w:color="auto"/>
                                <w:bottom w:val="none" w:sz="0" w:space="0" w:color="auto"/>
                                <w:right w:val="none" w:sz="0" w:space="0" w:color="auto"/>
                              </w:divBdr>
                              <w:divsChild>
                                <w:div w:id="2115511663">
                                  <w:marLeft w:val="0"/>
                                  <w:marRight w:val="0"/>
                                  <w:marTop w:val="0"/>
                                  <w:marBottom w:val="0"/>
                                  <w:divBdr>
                                    <w:top w:val="none" w:sz="0" w:space="0" w:color="auto"/>
                                    <w:left w:val="none" w:sz="0" w:space="0" w:color="auto"/>
                                    <w:bottom w:val="none" w:sz="0" w:space="0" w:color="auto"/>
                                    <w:right w:val="none" w:sz="0" w:space="0" w:color="auto"/>
                                  </w:divBdr>
                                </w:div>
                              </w:divsChild>
                            </w:div>
                            <w:div w:id="325473385">
                              <w:marLeft w:val="0"/>
                              <w:marRight w:val="0"/>
                              <w:marTop w:val="0"/>
                              <w:marBottom w:val="0"/>
                              <w:divBdr>
                                <w:top w:val="none" w:sz="0" w:space="0" w:color="auto"/>
                                <w:left w:val="none" w:sz="0" w:space="0" w:color="auto"/>
                                <w:bottom w:val="none" w:sz="0" w:space="0" w:color="auto"/>
                                <w:right w:val="none" w:sz="0" w:space="0" w:color="auto"/>
                              </w:divBdr>
                              <w:divsChild>
                                <w:div w:id="1810706042">
                                  <w:marLeft w:val="0"/>
                                  <w:marRight w:val="0"/>
                                  <w:marTop w:val="0"/>
                                  <w:marBottom w:val="0"/>
                                  <w:divBdr>
                                    <w:top w:val="none" w:sz="0" w:space="0" w:color="auto"/>
                                    <w:left w:val="none" w:sz="0" w:space="0" w:color="auto"/>
                                    <w:bottom w:val="none" w:sz="0" w:space="0" w:color="auto"/>
                                    <w:right w:val="none" w:sz="0" w:space="0" w:color="auto"/>
                                  </w:divBdr>
                                </w:div>
                              </w:divsChild>
                            </w:div>
                            <w:div w:id="1933784116">
                              <w:marLeft w:val="0"/>
                              <w:marRight w:val="0"/>
                              <w:marTop w:val="0"/>
                              <w:marBottom w:val="0"/>
                              <w:divBdr>
                                <w:top w:val="none" w:sz="0" w:space="0" w:color="auto"/>
                                <w:left w:val="none" w:sz="0" w:space="0" w:color="auto"/>
                                <w:bottom w:val="none" w:sz="0" w:space="0" w:color="auto"/>
                                <w:right w:val="none" w:sz="0" w:space="0" w:color="auto"/>
                              </w:divBdr>
                              <w:divsChild>
                                <w:div w:id="1363358600">
                                  <w:marLeft w:val="0"/>
                                  <w:marRight w:val="0"/>
                                  <w:marTop w:val="0"/>
                                  <w:marBottom w:val="0"/>
                                  <w:divBdr>
                                    <w:top w:val="none" w:sz="0" w:space="0" w:color="auto"/>
                                    <w:left w:val="none" w:sz="0" w:space="0" w:color="auto"/>
                                    <w:bottom w:val="none" w:sz="0" w:space="0" w:color="auto"/>
                                    <w:right w:val="none" w:sz="0" w:space="0" w:color="auto"/>
                                  </w:divBdr>
                                </w:div>
                              </w:divsChild>
                            </w:div>
                            <w:div w:id="188490299">
                              <w:marLeft w:val="0"/>
                              <w:marRight w:val="0"/>
                              <w:marTop w:val="0"/>
                              <w:marBottom w:val="0"/>
                              <w:divBdr>
                                <w:top w:val="none" w:sz="0" w:space="0" w:color="auto"/>
                                <w:left w:val="none" w:sz="0" w:space="0" w:color="auto"/>
                                <w:bottom w:val="none" w:sz="0" w:space="0" w:color="auto"/>
                                <w:right w:val="none" w:sz="0" w:space="0" w:color="auto"/>
                              </w:divBdr>
                              <w:divsChild>
                                <w:div w:id="1471242167">
                                  <w:marLeft w:val="0"/>
                                  <w:marRight w:val="0"/>
                                  <w:marTop w:val="0"/>
                                  <w:marBottom w:val="0"/>
                                  <w:divBdr>
                                    <w:top w:val="none" w:sz="0" w:space="0" w:color="auto"/>
                                    <w:left w:val="none" w:sz="0" w:space="0" w:color="auto"/>
                                    <w:bottom w:val="none" w:sz="0" w:space="0" w:color="auto"/>
                                    <w:right w:val="none" w:sz="0" w:space="0" w:color="auto"/>
                                  </w:divBdr>
                                </w:div>
                              </w:divsChild>
                            </w:div>
                            <w:div w:id="1841042225">
                              <w:marLeft w:val="0"/>
                              <w:marRight w:val="0"/>
                              <w:marTop w:val="0"/>
                              <w:marBottom w:val="0"/>
                              <w:divBdr>
                                <w:top w:val="none" w:sz="0" w:space="0" w:color="auto"/>
                                <w:left w:val="none" w:sz="0" w:space="0" w:color="auto"/>
                                <w:bottom w:val="none" w:sz="0" w:space="0" w:color="auto"/>
                                <w:right w:val="none" w:sz="0" w:space="0" w:color="auto"/>
                              </w:divBdr>
                              <w:divsChild>
                                <w:div w:id="1100761569">
                                  <w:marLeft w:val="0"/>
                                  <w:marRight w:val="0"/>
                                  <w:marTop w:val="0"/>
                                  <w:marBottom w:val="0"/>
                                  <w:divBdr>
                                    <w:top w:val="none" w:sz="0" w:space="0" w:color="auto"/>
                                    <w:left w:val="none" w:sz="0" w:space="0" w:color="auto"/>
                                    <w:bottom w:val="none" w:sz="0" w:space="0" w:color="auto"/>
                                    <w:right w:val="none" w:sz="0" w:space="0" w:color="auto"/>
                                  </w:divBdr>
                                </w:div>
                              </w:divsChild>
                            </w:div>
                            <w:div w:id="1243639630">
                              <w:marLeft w:val="0"/>
                              <w:marRight w:val="0"/>
                              <w:marTop w:val="0"/>
                              <w:marBottom w:val="0"/>
                              <w:divBdr>
                                <w:top w:val="none" w:sz="0" w:space="0" w:color="auto"/>
                                <w:left w:val="none" w:sz="0" w:space="0" w:color="auto"/>
                                <w:bottom w:val="none" w:sz="0" w:space="0" w:color="auto"/>
                                <w:right w:val="none" w:sz="0" w:space="0" w:color="auto"/>
                              </w:divBdr>
                              <w:divsChild>
                                <w:div w:id="1142968518">
                                  <w:marLeft w:val="0"/>
                                  <w:marRight w:val="0"/>
                                  <w:marTop w:val="0"/>
                                  <w:marBottom w:val="0"/>
                                  <w:divBdr>
                                    <w:top w:val="none" w:sz="0" w:space="0" w:color="auto"/>
                                    <w:left w:val="none" w:sz="0" w:space="0" w:color="auto"/>
                                    <w:bottom w:val="none" w:sz="0" w:space="0" w:color="auto"/>
                                    <w:right w:val="none" w:sz="0" w:space="0" w:color="auto"/>
                                  </w:divBdr>
                                </w:div>
                              </w:divsChild>
                            </w:div>
                            <w:div w:id="234244014">
                              <w:marLeft w:val="0"/>
                              <w:marRight w:val="0"/>
                              <w:marTop w:val="0"/>
                              <w:marBottom w:val="0"/>
                              <w:divBdr>
                                <w:top w:val="none" w:sz="0" w:space="0" w:color="auto"/>
                                <w:left w:val="none" w:sz="0" w:space="0" w:color="auto"/>
                                <w:bottom w:val="none" w:sz="0" w:space="0" w:color="auto"/>
                                <w:right w:val="none" w:sz="0" w:space="0" w:color="auto"/>
                              </w:divBdr>
                              <w:divsChild>
                                <w:div w:id="75146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86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86521">
          <w:marLeft w:val="0"/>
          <w:marRight w:val="0"/>
          <w:marTop w:val="0"/>
          <w:marBottom w:val="0"/>
          <w:divBdr>
            <w:top w:val="none" w:sz="0" w:space="0" w:color="auto"/>
            <w:left w:val="none" w:sz="0" w:space="0" w:color="auto"/>
            <w:bottom w:val="none" w:sz="0" w:space="0" w:color="auto"/>
            <w:right w:val="none" w:sz="0" w:space="0" w:color="auto"/>
          </w:divBdr>
        </w:div>
        <w:div w:id="1808010053">
          <w:marLeft w:val="0"/>
          <w:marRight w:val="0"/>
          <w:marTop w:val="0"/>
          <w:marBottom w:val="0"/>
          <w:divBdr>
            <w:top w:val="none" w:sz="0" w:space="0" w:color="auto"/>
            <w:left w:val="none" w:sz="0" w:space="0" w:color="auto"/>
            <w:bottom w:val="none" w:sz="0" w:space="0" w:color="auto"/>
            <w:right w:val="none" w:sz="0" w:space="0" w:color="auto"/>
          </w:divBdr>
        </w:div>
        <w:div w:id="1513954385">
          <w:marLeft w:val="0"/>
          <w:marRight w:val="0"/>
          <w:marTop w:val="0"/>
          <w:marBottom w:val="0"/>
          <w:divBdr>
            <w:top w:val="none" w:sz="0" w:space="0" w:color="auto"/>
            <w:left w:val="none" w:sz="0" w:space="0" w:color="auto"/>
            <w:bottom w:val="none" w:sz="0" w:space="0" w:color="auto"/>
            <w:right w:val="none" w:sz="0" w:space="0" w:color="auto"/>
          </w:divBdr>
        </w:div>
      </w:divsChild>
    </w:div>
    <w:div w:id="180403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osp.stat.gov.lt/statistiniu-rodikliu-analize" TargetMode="External"/><Relationship Id="rId1" Type="http://schemas.openxmlformats.org/officeDocument/2006/relationships/hyperlink" Target="https://data.kurklt.lt/wp-content/uploads/2023/04/Laisvalaikio-kulturos-ir-meno-poveikis-sveikata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f1f9ed6-0cb5-4fd9-b857-c22e100b9236">
      <Terms xmlns="http://schemas.microsoft.com/office/infopath/2007/PartnerControls"/>
    </lcf76f155ced4ddcb4097134ff3c332f>
    <TaxCatchAll xmlns="f8d79986-8b02-439d-b49e-d1e849d2438c" xsi:nil="true"/>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2281A6D92FFB0C4E8DA384671080745F" ma:contentTypeVersion="14" ma:contentTypeDescription="Kurkite naują dokumentą." ma:contentTypeScope="" ma:versionID="a061e7c077e17818a5e358e4bb9dd655">
  <xsd:schema xmlns:xsd="http://www.w3.org/2001/XMLSchema" xmlns:xs="http://www.w3.org/2001/XMLSchema" xmlns:p="http://schemas.microsoft.com/office/2006/metadata/properties" xmlns:ns2="9f1f9ed6-0cb5-4fd9-b857-c22e100b9236" xmlns:ns3="f8d79986-8b02-439d-b49e-d1e849d2438c" targetNamespace="http://schemas.microsoft.com/office/2006/metadata/properties" ma:root="true" ma:fieldsID="788afcba771a9a7f8198dd3ad5eb28c7" ns2:_="" ns3:_="">
    <xsd:import namespace="9f1f9ed6-0cb5-4fd9-b857-c22e100b9236"/>
    <xsd:import namespace="f8d79986-8b02-439d-b49e-d1e849d243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f9ed6-0cb5-4fd9-b857-c22e100b92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Vaizdų žymės" ma:readOnly="false" ma:fieldId="{5cf76f15-5ced-4ddc-b409-7134ff3c332f}" ma:taxonomyMulti="true" ma:sspId="94081df5-7d2d-4a07-ac93-8b11f7ddf0d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d79986-8b02-439d-b49e-d1e849d2438c"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14" nillable="true" ma:displayName="Taxonomy Catch All Column" ma:hidden="true" ma:list="{cf4658e4-fb41-4c1d-9eb4-311595ae98b2}" ma:internalName="TaxCatchAll" ma:showField="CatchAllData" ma:web="f8d79986-8b02-439d-b49e-d1e849d243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E5569-D793-4217-B232-E816039AF86D}">
  <ds:schemaRefs>
    <ds:schemaRef ds:uri="http://schemas.microsoft.com/office/2006/metadata/properties"/>
    <ds:schemaRef ds:uri="http://schemas.microsoft.com/office/infopath/2007/PartnerControls"/>
    <ds:schemaRef ds:uri="9f1f9ed6-0cb5-4fd9-b857-c22e100b9236"/>
    <ds:schemaRef ds:uri="f8d79986-8b02-439d-b49e-d1e849d2438c"/>
  </ds:schemaRefs>
</ds:datastoreItem>
</file>

<file path=customXml/itemProps2.xml><?xml version="1.0" encoding="utf-8"?>
<ds:datastoreItem xmlns:ds="http://schemas.openxmlformats.org/officeDocument/2006/customXml" ds:itemID="{32050D31-66BA-4089-B5B5-37298FB9EA8A}">
  <ds:schemaRefs>
    <ds:schemaRef ds:uri="http://schemas.microsoft.com/sharepoint/v3/contenttype/forms"/>
  </ds:schemaRefs>
</ds:datastoreItem>
</file>

<file path=customXml/itemProps3.xml><?xml version="1.0" encoding="utf-8"?>
<ds:datastoreItem xmlns:ds="http://schemas.openxmlformats.org/officeDocument/2006/customXml" ds:itemID="{C7196077-CF4F-4378-B97B-F91BD9593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f9ed6-0cb5-4fd9-b857-c22e100b9236"/>
    <ds:schemaRef ds:uri="f8d79986-8b02-439d-b49e-d1e849d24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522A8D-1033-4A26-8777-F0EF927BC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15128</Words>
  <Characters>8623</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23704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Virginija Levinskienė</dc:creator>
  <cp:lastModifiedBy>Dovilė Maliauskienė</cp:lastModifiedBy>
  <cp:revision>7</cp:revision>
  <cp:lastPrinted>2022-10-03T08:03:00Z</cp:lastPrinted>
  <dcterms:created xsi:type="dcterms:W3CDTF">2024-04-05T11:44:00Z</dcterms:created>
  <dcterms:modified xsi:type="dcterms:W3CDTF">2024-04-05T11:51:00Z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0x0101002281A6D92FFB0C4E8DA384671080745F</vt:lpwstr>
  </property>
  <property fmtid="{D5CDD505-2E9C-101B-9397-08002B2CF9AE}" pid="3" name="MediaServiceImageTags">
    <vt:lpwstr/>
  </property>
</Properties>
</file>