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D388" w14:textId="71FA463E" w:rsidR="0092567B" w:rsidRPr="00210FCD" w:rsidRDefault="3DB4DCA4" w:rsidP="340FAD0B">
      <w:pPr>
        <w:jc w:val="center"/>
        <w:rPr>
          <w:rFonts w:asciiTheme="majorBidi" w:hAnsiTheme="majorBidi" w:cstheme="majorBidi"/>
          <w:b/>
          <w:bCs/>
        </w:rPr>
      </w:pPr>
      <w:r w:rsidRPr="00210FCD">
        <w:rPr>
          <w:rFonts w:asciiTheme="majorBidi" w:hAnsiTheme="majorBidi" w:cstheme="majorBidi"/>
          <w:b/>
          <w:bCs/>
        </w:rPr>
        <w:t xml:space="preserve">Kvietimo </w:t>
      </w:r>
      <w:r w:rsidR="76F195FA" w:rsidRPr="00210FCD">
        <w:rPr>
          <w:rFonts w:asciiTheme="majorBidi" w:hAnsiTheme="majorBidi" w:cstheme="majorBidi"/>
          <w:b/>
          <w:bCs/>
        </w:rPr>
        <w:t xml:space="preserve">„Vaikai pirmiausia. Ukrainos ateities apsauga“ </w:t>
      </w:r>
    </w:p>
    <w:p w14:paraId="76E912E8" w14:textId="011B2068" w:rsidR="00E01430" w:rsidRPr="00210FCD" w:rsidRDefault="00E01430" w:rsidP="0058461B">
      <w:pPr>
        <w:jc w:val="center"/>
        <w:rPr>
          <w:rFonts w:asciiTheme="majorBidi" w:hAnsiTheme="majorBidi" w:cstheme="majorBidi"/>
          <w:b/>
          <w:bCs/>
        </w:rPr>
      </w:pPr>
      <w:r w:rsidRPr="00210FCD">
        <w:rPr>
          <w:rFonts w:asciiTheme="majorBidi" w:hAnsiTheme="majorBidi" w:cstheme="majorBidi"/>
          <w:b/>
          <w:bCs/>
        </w:rPr>
        <w:t>Pareiškėjo deklaracijos forma</w:t>
      </w:r>
    </w:p>
    <w:p w14:paraId="66873B26" w14:textId="77777777" w:rsidR="00E01430" w:rsidRPr="00210FCD" w:rsidRDefault="00E01430" w:rsidP="0058461B">
      <w:pPr>
        <w:jc w:val="both"/>
        <w:rPr>
          <w:rFonts w:asciiTheme="majorBidi" w:hAnsiTheme="majorBidi" w:cstheme="majorBidi"/>
        </w:rPr>
      </w:pPr>
      <w:r w:rsidRPr="00210FCD">
        <w:rPr>
          <w:rFonts w:asciiTheme="majorBidi" w:hAnsiTheme="majorBidi" w:cstheme="majorBidi"/>
        </w:rPr>
        <w:t> </w:t>
      </w:r>
    </w:p>
    <w:p w14:paraId="6CF51E28" w14:textId="4C20BEF6" w:rsidR="00E01430" w:rsidRPr="00210FCD" w:rsidRDefault="2A5005D8" w:rsidP="340FAD0B">
      <w:pPr>
        <w:jc w:val="both"/>
        <w:rPr>
          <w:rFonts w:asciiTheme="majorBidi" w:hAnsiTheme="majorBidi" w:cstheme="majorBidi"/>
        </w:rPr>
      </w:pPr>
      <w:r w:rsidRPr="00210FCD">
        <w:rPr>
          <w:rFonts w:asciiTheme="majorBidi" w:hAnsiTheme="majorBidi" w:cstheme="majorBidi"/>
        </w:rPr>
        <w:t xml:space="preserve">Aš, </w:t>
      </w:r>
      <w:r w:rsidR="13813707" w:rsidRPr="00210FCD">
        <w:rPr>
          <w:rFonts w:asciiTheme="majorBidi" w:hAnsiTheme="majorBidi" w:cstheme="majorBidi"/>
        </w:rPr>
        <w:t xml:space="preserve">__(vardas pavardė)_________, </w:t>
      </w:r>
      <w:r w:rsidRPr="00210FCD">
        <w:rPr>
          <w:rFonts w:asciiTheme="majorBidi" w:hAnsiTheme="majorBidi" w:cstheme="majorBidi"/>
        </w:rPr>
        <w:t>atstovaudamas (-a) ____</w:t>
      </w:r>
      <w:r w:rsidR="7AE6613E" w:rsidRPr="00210FCD">
        <w:rPr>
          <w:rFonts w:asciiTheme="majorBidi" w:hAnsiTheme="majorBidi" w:cstheme="majorBidi"/>
        </w:rPr>
        <w:t>&lt;pareiškėjo pavadinimas&gt;</w:t>
      </w:r>
      <w:r w:rsidRPr="00210FCD">
        <w:rPr>
          <w:rFonts w:asciiTheme="majorBidi" w:hAnsiTheme="majorBidi" w:cstheme="majorBidi"/>
        </w:rPr>
        <w:t>________________ (Pareiškėjas), kuris t</w:t>
      </w:r>
      <w:r w:rsidR="7E7B86B7" w:rsidRPr="00210FCD">
        <w:rPr>
          <w:rFonts w:asciiTheme="majorBidi" w:hAnsiTheme="majorBidi" w:cstheme="majorBidi"/>
        </w:rPr>
        <w:t>eik</w:t>
      </w:r>
      <w:r w:rsidR="1D7172E1" w:rsidRPr="00210FCD">
        <w:rPr>
          <w:rFonts w:asciiTheme="majorBidi" w:hAnsiTheme="majorBidi" w:cstheme="majorBidi"/>
        </w:rPr>
        <w:t>ia</w:t>
      </w:r>
      <w:r w:rsidR="7E7B86B7" w:rsidRPr="00210FCD">
        <w:rPr>
          <w:rFonts w:asciiTheme="majorBidi" w:hAnsiTheme="majorBidi" w:cstheme="majorBidi"/>
        </w:rPr>
        <w:t xml:space="preserve"> projekto </w:t>
      </w:r>
      <w:r w:rsidR="65352108" w:rsidRPr="00210FCD">
        <w:rPr>
          <w:rFonts w:asciiTheme="majorBidi" w:hAnsiTheme="majorBidi" w:cstheme="majorBidi"/>
        </w:rPr>
        <w:t>paraišką</w:t>
      </w:r>
      <w:r w:rsidR="7E7B86B7" w:rsidRPr="00210FCD">
        <w:rPr>
          <w:rFonts w:asciiTheme="majorBidi" w:hAnsiTheme="majorBidi" w:cstheme="majorBidi"/>
        </w:rPr>
        <w:t xml:space="preserve"> kvietimui teikti paraiškas „</w:t>
      </w:r>
      <w:r w:rsidR="00A11015" w:rsidRPr="00A11015">
        <w:rPr>
          <w:rFonts w:asciiTheme="majorBidi" w:hAnsiTheme="majorBidi" w:cstheme="majorBidi"/>
        </w:rPr>
        <w:t>Vaikai pirmiausia. Ukrainos ateities apsauga</w:t>
      </w:r>
      <w:r w:rsidR="7E7B86B7" w:rsidRPr="00210FCD">
        <w:rPr>
          <w:rFonts w:asciiTheme="majorBidi" w:hAnsiTheme="majorBidi" w:cstheme="majorBidi"/>
        </w:rPr>
        <w:t>“ patvirtin</w:t>
      </w:r>
      <w:r w:rsidR="34A4974C" w:rsidRPr="00210FCD">
        <w:rPr>
          <w:rFonts w:asciiTheme="majorBidi" w:hAnsiTheme="majorBidi" w:cstheme="majorBidi"/>
        </w:rPr>
        <w:t>u</w:t>
      </w:r>
      <w:r w:rsidR="7E7B86B7" w:rsidRPr="00210FCD">
        <w:rPr>
          <w:rFonts w:asciiTheme="majorBidi" w:hAnsiTheme="majorBidi" w:cstheme="majorBidi"/>
        </w:rPr>
        <w:t>, kad</w:t>
      </w:r>
      <w:r w:rsidR="4FD2F2B6" w:rsidRPr="00210FCD">
        <w:rPr>
          <w:rFonts w:asciiTheme="majorBidi" w:hAnsiTheme="majorBidi" w:cstheme="majorBidi"/>
        </w:rPr>
        <w:t xml:space="preserve"> Pareiškėjas</w:t>
      </w:r>
      <w:r w:rsidR="7E7B86B7" w:rsidRPr="00210FCD">
        <w:rPr>
          <w:rFonts w:asciiTheme="majorBidi" w:hAnsiTheme="majorBidi" w:cstheme="majorBidi"/>
        </w:rPr>
        <w:t>: </w:t>
      </w:r>
    </w:p>
    <w:p w14:paraId="1292E051" w14:textId="021E5259" w:rsidR="00E01430" w:rsidRPr="00210FCD" w:rsidRDefault="50A02888" w:rsidP="340FAD0B">
      <w:pPr>
        <w:numPr>
          <w:ilvl w:val="0"/>
          <w:numId w:val="20"/>
        </w:numPr>
        <w:jc w:val="both"/>
        <w:rPr>
          <w:rFonts w:asciiTheme="majorBidi" w:hAnsiTheme="majorBidi" w:cstheme="majorBidi"/>
        </w:rPr>
      </w:pPr>
      <w:r w:rsidRPr="00210FCD">
        <w:rPr>
          <w:rFonts w:asciiTheme="majorBidi" w:hAnsiTheme="majorBidi" w:cstheme="majorBidi"/>
        </w:rPr>
        <w:t>N</w:t>
      </w:r>
      <w:r w:rsidR="492313EC" w:rsidRPr="00210FCD">
        <w:rPr>
          <w:rFonts w:asciiTheme="majorBidi" w:hAnsiTheme="majorBidi" w:cstheme="majorBidi"/>
        </w:rPr>
        <w:t>ėra subjektas,</w:t>
      </w:r>
      <w:r w:rsidR="00434AD0" w:rsidRPr="00210FCD">
        <w:rPr>
          <w:rFonts w:asciiTheme="majorBidi" w:hAnsiTheme="majorBidi" w:cstheme="majorBidi"/>
        </w:rPr>
        <w:t xml:space="preserve"> </w:t>
      </w:r>
      <w:r w:rsidR="492313EC" w:rsidRPr="00210FCD">
        <w:rPr>
          <w:rFonts w:asciiTheme="majorBidi" w:hAnsiTheme="majorBidi" w:cstheme="majorBidi"/>
        </w:rPr>
        <w:t>kuriam taikomos sankcijos (apibrėžtas Lietuvos Respublikos tarptautinių sankcijų įstatymo 2 straipsnio 2 dalyje). </w:t>
      </w:r>
    </w:p>
    <w:p w14:paraId="27B4399A" w14:textId="6D59788C" w:rsidR="00E01430" w:rsidRPr="00210FCD" w:rsidRDefault="6649C35B" w:rsidP="1CF72F16">
      <w:pPr>
        <w:numPr>
          <w:ilvl w:val="0"/>
          <w:numId w:val="7"/>
        </w:numPr>
        <w:jc w:val="both"/>
        <w:rPr>
          <w:rFonts w:asciiTheme="majorBidi" w:hAnsiTheme="majorBidi" w:cstheme="majorBidi"/>
        </w:rPr>
      </w:pPr>
      <w:r w:rsidRPr="00210FCD">
        <w:rPr>
          <w:rFonts w:asciiTheme="majorBidi" w:hAnsiTheme="majorBidi" w:cstheme="majorBidi"/>
        </w:rPr>
        <w:t>Į</w:t>
      </w:r>
      <w:r w:rsidR="502122D2" w:rsidRPr="00210FCD">
        <w:rPr>
          <w:rFonts w:asciiTheme="majorBidi" w:hAnsiTheme="majorBidi" w:cstheme="majorBidi"/>
        </w:rPr>
        <w:t>gyvendindamas projektą, vykdydamas viešuosius pirkimus ir deklaruodamas patirtas išlaidas, įsitikins ir užtikrins, kad:  </w:t>
      </w:r>
    </w:p>
    <w:p w14:paraId="736C68DA" w14:textId="064678E9" w:rsidR="00E01430" w:rsidRPr="00210FCD" w:rsidRDefault="502122D2" w:rsidP="002F616A">
      <w:pPr>
        <w:pStyle w:val="ListParagraph"/>
        <w:numPr>
          <w:ilvl w:val="1"/>
          <w:numId w:val="22"/>
        </w:numPr>
        <w:jc w:val="both"/>
        <w:rPr>
          <w:rFonts w:asciiTheme="majorBidi" w:hAnsiTheme="majorBidi" w:cstheme="majorBidi"/>
        </w:rPr>
      </w:pPr>
      <w:r w:rsidRPr="00210FCD">
        <w:rPr>
          <w:rFonts w:asciiTheme="majorBidi" w:hAnsiTheme="majorBidi" w:cstheme="majorBidi"/>
        </w:rPr>
        <w:t>tiekėjams, subtiekėjams ir subjektams, kurių pajėgumais bus remiamasi (kai jiems tenka 10 procentų sutarties vertės), netaikomi ribojimai, nustatyti Tarybos reglamente (ES) Nr. 833/2014  dėl ribojamųjų priemonių atsižvelgiant į Rusijos Federacijos veiksmus, kuriais destabilizuojama padėtis Ukrainoje, su visais pakeitimais; </w:t>
      </w:r>
    </w:p>
    <w:p w14:paraId="0A1C1750" w14:textId="1AFCC69E" w:rsidR="00E01430" w:rsidRPr="00210FCD" w:rsidRDefault="00E01430" w:rsidP="00417AA3">
      <w:pPr>
        <w:pStyle w:val="ListParagraph"/>
        <w:numPr>
          <w:ilvl w:val="1"/>
          <w:numId w:val="22"/>
        </w:numPr>
        <w:jc w:val="both"/>
        <w:rPr>
          <w:rFonts w:asciiTheme="majorBidi" w:hAnsiTheme="majorBidi" w:cstheme="majorBidi"/>
        </w:rPr>
      </w:pPr>
      <w:r w:rsidRPr="00210FCD">
        <w:rPr>
          <w:rFonts w:asciiTheme="majorBidi" w:hAnsiTheme="majorBidi" w:cstheme="majorBidi"/>
        </w:rPr>
        <w:t>tiekėjams, subtiekėjams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 </w:t>
      </w:r>
    </w:p>
    <w:p w14:paraId="72B70D69" w14:textId="7C1B8864" w:rsidR="00E01430" w:rsidRPr="00210FCD" w:rsidRDefault="05D394A0" w:rsidP="1CF72F16">
      <w:pPr>
        <w:numPr>
          <w:ilvl w:val="0"/>
          <w:numId w:val="18"/>
        </w:numPr>
        <w:jc w:val="both"/>
        <w:rPr>
          <w:rFonts w:asciiTheme="majorBidi" w:hAnsiTheme="majorBidi" w:cstheme="majorBidi"/>
        </w:rPr>
      </w:pPr>
      <w:r w:rsidRPr="00210FCD">
        <w:rPr>
          <w:rFonts w:asciiTheme="majorBidi" w:hAnsiTheme="majorBidi" w:cstheme="majorBidi"/>
        </w:rPr>
        <w:t>P</w:t>
      </w:r>
      <w:r w:rsidR="502122D2" w:rsidRPr="00210FCD">
        <w:rPr>
          <w:rFonts w:asciiTheme="majorBidi" w:hAnsiTheme="majorBidi" w:cstheme="majorBidi"/>
        </w:rPr>
        <w:t>asikeitus 1 ir 2 punktuose deklaruojamoms aplinkybėms, nedelsdamas apie tai informuos CPVA. </w:t>
      </w:r>
    </w:p>
    <w:p w14:paraId="27D43C9A" w14:textId="6EA57FD9" w:rsidR="00E01430" w:rsidRPr="00210FCD" w:rsidRDefault="3E2D5966" w:rsidP="1CF72F16">
      <w:pPr>
        <w:numPr>
          <w:ilvl w:val="0"/>
          <w:numId w:val="19"/>
        </w:numPr>
        <w:jc w:val="both"/>
        <w:rPr>
          <w:rFonts w:asciiTheme="majorBidi" w:hAnsiTheme="majorBidi" w:cstheme="majorBidi"/>
        </w:rPr>
      </w:pPr>
      <w:r w:rsidRPr="00210FCD">
        <w:rPr>
          <w:rFonts w:asciiTheme="majorBidi" w:hAnsiTheme="majorBidi" w:cstheme="majorBidi"/>
        </w:rPr>
        <w:t>D</w:t>
      </w:r>
      <w:r w:rsidR="502122D2" w:rsidRPr="00210FCD">
        <w:rPr>
          <w:rFonts w:asciiTheme="majorBidi" w:hAnsiTheme="majorBidi" w:cstheme="majorBidi"/>
        </w:rPr>
        <w:t>ėl pareiškėjo ir (ar) ir pareiškėjo atsakingų asmenų (vadovo, kito valdymo ar priežiūros organo nario ar kito asmens, turinčio (turinčių) teisę atstovauti pareiškėjui ar jį kontroliuoti, jo vardu priimti sprendimą, sudaryti sandorį, asmens (asmenų), turinčio (turinčių) teisę surašyti ir pasirašyti pareiškėjo apskaitos dokumentus) per pastaruosius 5 metus nebuvo priimtas ir įsiteisėjęs apkaltinamasis teismo nuosprendis ir šie asmenys neturi neišnykusio ar nepanaikinto teistumo už šias nusikalstamas veikas:  </w:t>
      </w:r>
    </w:p>
    <w:p w14:paraId="000F4666" w14:textId="165C1887" w:rsidR="00E01430" w:rsidRPr="00210FCD" w:rsidRDefault="00E01430" w:rsidP="00417AA3">
      <w:pPr>
        <w:pStyle w:val="ListParagraph"/>
        <w:numPr>
          <w:ilvl w:val="1"/>
          <w:numId w:val="11"/>
        </w:numPr>
        <w:jc w:val="both"/>
        <w:rPr>
          <w:rFonts w:asciiTheme="majorBidi" w:hAnsiTheme="majorBidi" w:cstheme="majorBidi"/>
        </w:rPr>
      </w:pPr>
      <w:r w:rsidRPr="00210FCD">
        <w:rPr>
          <w:rFonts w:asciiTheme="majorBidi" w:hAnsiTheme="majorBidi" w:cstheme="majorBidi"/>
        </w:rPr>
        <w:t>dalyvavimą nusikalstamame susivienijime, jo organizavimą ar vadovavimą jam;  </w:t>
      </w:r>
    </w:p>
    <w:p w14:paraId="262411D3" w14:textId="07DCCDF6" w:rsidR="00E01430" w:rsidRPr="00210FCD" w:rsidRDefault="00E01430" w:rsidP="00417AA3">
      <w:pPr>
        <w:pStyle w:val="ListParagraph"/>
        <w:numPr>
          <w:ilvl w:val="1"/>
          <w:numId w:val="11"/>
        </w:numPr>
        <w:jc w:val="both"/>
        <w:rPr>
          <w:rFonts w:asciiTheme="majorBidi" w:hAnsiTheme="majorBidi" w:cstheme="majorBidi"/>
          <w:lang w:val="en-US"/>
        </w:rPr>
      </w:pPr>
      <w:r w:rsidRPr="00210FCD">
        <w:rPr>
          <w:rFonts w:asciiTheme="majorBidi" w:hAnsiTheme="majorBidi" w:cstheme="majorBidi"/>
        </w:rPr>
        <w:t>kyšininkavimą, prekybą poveikiu, papirkimą;</w:t>
      </w:r>
      <w:r w:rsidRPr="00210FCD">
        <w:rPr>
          <w:rFonts w:asciiTheme="majorBidi" w:hAnsiTheme="majorBidi" w:cstheme="majorBidi"/>
          <w:lang w:val="en-US"/>
        </w:rPr>
        <w:t> </w:t>
      </w:r>
    </w:p>
    <w:p w14:paraId="46083647" w14:textId="77777777" w:rsidR="00EA463D" w:rsidRPr="00210FCD" w:rsidRDefault="00E01430" w:rsidP="00EA463D">
      <w:pPr>
        <w:pStyle w:val="ListParagraph"/>
        <w:numPr>
          <w:ilvl w:val="1"/>
          <w:numId w:val="11"/>
        </w:numPr>
        <w:jc w:val="both"/>
        <w:rPr>
          <w:rFonts w:asciiTheme="majorBidi" w:hAnsiTheme="majorBidi" w:cstheme="majorBidi"/>
          <w:lang w:val="en-US"/>
        </w:rPr>
      </w:pPr>
      <w:r w:rsidRPr="00210FCD">
        <w:rPr>
          <w:rFonts w:asciiTheme="majorBidi" w:hAnsiTheme="majorBidi" w:cstheme="majorBidi"/>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210FCD">
        <w:rPr>
          <w:rFonts w:asciiTheme="majorBidi" w:hAnsiTheme="majorBidi" w:cstheme="majorBidi"/>
          <w:lang w:val="en-US"/>
        </w:rPr>
        <w:t> </w:t>
      </w:r>
    </w:p>
    <w:p w14:paraId="42451C31" w14:textId="77777777" w:rsidR="00EA463D" w:rsidRPr="00210FCD" w:rsidRDefault="00E01430" w:rsidP="00EA463D">
      <w:pPr>
        <w:pStyle w:val="ListParagraph"/>
        <w:numPr>
          <w:ilvl w:val="1"/>
          <w:numId w:val="11"/>
        </w:numPr>
        <w:jc w:val="both"/>
        <w:rPr>
          <w:rFonts w:asciiTheme="majorBidi" w:hAnsiTheme="majorBidi" w:cstheme="majorBidi"/>
          <w:lang w:val="en-US"/>
        </w:rPr>
      </w:pPr>
      <w:r w:rsidRPr="00210FCD">
        <w:rPr>
          <w:rFonts w:asciiTheme="majorBidi" w:hAnsiTheme="majorBidi" w:cstheme="majorBidi"/>
        </w:rPr>
        <w:t>nusikalstamą bankrotą;</w:t>
      </w:r>
      <w:r w:rsidRPr="00210FCD">
        <w:rPr>
          <w:rFonts w:asciiTheme="majorBidi" w:hAnsiTheme="majorBidi" w:cstheme="majorBidi"/>
          <w:lang w:val="en-US"/>
        </w:rPr>
        <w:t> </w:t>
      </w:r>
    </w:p>
    <w:p w14:paraId="329E8509" w14:textId="77777777" w:rsidR="00EA463D" w:rsidRPr="00210FCD" w:rsidRDefault="00E01430" w:rsidP="00EA463D">
      <w:pPr>
        <w:pStyle w:val="ListParagraph"/>
        <w:numPr>
          <w:ilvl w:val="1"/>
          <w:numId w:val="11"/>
        </w:numPr>
        <w:jc w:val="both"/>
        <w:rPr>
          <w:rFonts w:asciiTheme="majorBidi" w:hAnsiTheme="majorBidi" w:cstheme="majorBidi"/>
          <w:lang w:val="en-US"/>
        </w:rPr>
      </w:pPr>
      <w:r w:rsidRPr="00210FCD">
        <w:rPr>
          <w:rFonts w:asciiTheme="majorBidi" w:hAnsiTheme="majorBidi" w:cstheme="majorBidi"/>
        </w:rPr>
        <w:t>teroristinį ir su teroristine veikla susijusį nusikaltimą;</w:t>
      </w:r>
      <w:r w:rsidRPr="00210FCD">
        <w:rPr>
          <w:rFonts w:asciiTheme="majorBidi" w:hAnsiTheme="majorBidi" w:cstheme="majorBidi"/>
          <w:lang w:val="it-IT"/>
        </w:rPr>
        <w:t> </w:t>
      </w:r>
    </w:p>
    <w:p w14:paraId="7F20A64B" w14:textId="77777777" w:rsidR="00EA463D" w:rsidRPr="00210FCD" w:rsidRDefault="00E01430" w:rsidP="00EA463D">
      <w:pPr>
        <w:pStyle w:val="ListParagraph"/>
        <w:numPr>
          <w:ilvl w:val="1"/>
          <w:numId w:val="11"/>
        </w:numPr>
        <w:jc w:val="both"/>
        <w:rPr>
          <w:rFonts w:asciiTheme="majorBidi" w:hAnsiTheme="majorBidi" w:cstheme="majorBidi"/>
          <w:lang w:val="en-US"/>
        </w:rPr>
      </w:pPr>
      <w:r w:rsidRPr="00210FCD">
        <w:rPr>
          <w:rFonts w:asciiTheme="majorBidi" w:hAnsiTheme="majorBidi" w:cstheme="majorBidi"/>
        </w:rPr>
        <w:t>nusikalstamu būdu gauto turto legalizavimą;</w:t>
      </w:r>
      <w:r w:rsidRPr="00210FCD">
        <w:rPr>
          <w:rFonts w:asciiTheme="majorBidi" w:hAnsiTheme="majorBidi" w:cstheme="majorBidi"/>
          <w:lang w:val="it-IT"/>
        </w:rPr>
        <w:t> </w:t>
      </w:r>
    </w:p>
    <w:p w14:paraId="7649092E" w14:textId="77777777" w:rsidR="00EA463D" w:rsidRPr="00210FCD" w:rsidRDefault="00E01430" w:rsidP="00EA463D">
      <w:pPr>
        <w:pStyle w:val="ListParagraph"/>
        <w:numPr>
          <w:ilvl w:val="1"/>
          <w:numId w:val="11"/>
        </w:numPr>
        <w:jc w:val="both"/>
        <w:rPr>
          <w:rFonts w:asciiTheme="majorBidi" w:hAnsiTheme="majorBidi" w:cstheme="majorBidi"/>
          <w:lang w:val="en-US"/>
        </w:rPr>
      </w:pPr>
      <w:r w:rsidRPr="00210FCD">
        <w:rPr>
          <w:rFonts w:asciiTheme="majorBidi" w:hAnsiTheme="majorBidi" w:cstheme="majorBidi"/>
        </w:rPr>
        <w:t>prekybą žmonėmis, vaiko pirkimą arba pardavimą;</w:t>
      </w:r>
      <w:r w:rsidRPr="00210FCD">
        <w:rPr>
          <w:rFonts w:asciiTheme="majorBidi" w:hAnsiTheme="majorBidi" w:cstheme="majorBidi"/>
          <w:lang w:val="it-IT"/>
        </w:rPr>
        <w:t> </w:t>
      </w:r>
    </w:p>
    <w:p w14:paraId="07624C06" w14:textId="5A89DF51" w:rsidR="00E01430" w:rsidRPr="00210FCD" w:rsidRDefault="00E01430" w:rsidP="00EA463D">
      <w:pPr>
        <w:pStyle w:val="ListParagraph"/>
        <w:numPr>
          <w:ilvl w:val="1"/>
          <w:numId w:val="11"/>
        </w:numPr>
        <w:jc w:val="both"/>
        <w:rPr>
          <w:rFonts w:asciiTheme="majorBidi" w:hAnsiTheme="majorBidi" w:cstheme="majorBidi"/>
          <w:lang w:val="en-US"/>
        </w:rPr>
      </w:pPr>
      <w:r w:rsidRPr="00210FCD">
        <w:rPr>
          <w:rFonts w:asciiTheme="majorBidi" w:hAnsiTheme="majorBidi" w:cstheme="majorBidi"/>
        </w:rPr>
        <w:t>kitos valstybės subjekto atliktą nusikaltimą, apibrėžtą Direktyvos 2014/24/ES 57 straipsnio 1 dalyje išvardytus Europos Sąjungos teisės aktus įgyvendinančiuose kitų valstybių teisės aktuose.</w:t>
      </w:r>
      <w:r w:rsidRPr="00210FCD">
        <w:rPr>
          <w:rFonts w:asciiTheme="majorBidi" w:hAnsiTheme="majorBidi" w:cstheme="majorBidi"/>
          <w:lang w:val="it-IT"/>
        </w:rPr>
        <w:t> </w:t>
      </w:r>
    </w:p>
    <w:p w14:paraId="610B4850" w14:textId="12215CEC" w:rsidR="00E01430" w:rsidRPr="00210FCD" w:rsidRDefault="3044B850" w:rsidP="1CF72F16">
      <w:pPr>
        <w:numPr>
          <w:ilvl w:val="0"/>
          <w:numId w:val="21"/>
        </w:numPr>
        <w:jc w:val="both"/>
        <w:rPr>
          <w:rFonts w:asciiTheme="majorBidi" w:hAnsiTheme="majorBidi" w:cstheme="majorBidi"/>
          <w:lang w:val="it-IT"/>
        </w:rPr>
      </w:pPr>
      <w:r w:rsidRPr="00210FCD">
        <w:rPr>
          <w:rFonts w:asciiTheme="majorBidi" w:hAnsiTheme="majorBidi" w:cstheme="majorBidi"/>
        </w:rPr>
        <w:t>Y</w:t>
      </w:r>
      <w:r w:rsidR="502122D2" w:rsidRPr="00210FCD">
        <w:rPr>
          <w:rFonts w:asciiTheme="majorBidi" w:hAnsiTheme="majorBidi" w:cstheme="majorBidi"/>
        </w:rPr>
        <w:t xml:space="preserve">ra informuotas (-i) apie tai, kad projekto administratoriaus vienašališku sprendimu projekto įgyvendinimo sutartis nutraukiama ir pareiškėjas privalo grąžinti visas išmokėtas Vystomojo </w:t>
      </w:r>
      <w:r w:rsidR="502122D2" w:rsidRPr="00210FCD">
        <w:rPr>
          <w:rFonts w:asciiTheme="majorBidi" w:hAnsiTheme="majorBidi" w:cstheme="majorBidi"/>
        </w:rPr>
        <w:lastRenderedPageBreak/>
        <w:t>bendradarbiavimo ir humanitarinės pagalbos fondo projektui skirtas lėšas, jeigu projekto įgyvendinimo sutarties vykdymo metu paaiškėja, kad:</w:t>
      </w:r>
      <w:r w:rsidR="502122D2" w:rsidRPr="00210FCD">
        <w:rPr>
          <w:rFonts w:asciiTheme="majorBidi" w:hAnsiTheme="majorBidi" w:cstheme="majorBidi"/>
          <w:lang w:val="it-IT"/>
        </w:rPr>
        <w:t> </w:t>
      </w:r>
    </w:p>
    <w:p w14:paraId="795CC973" w14:textId="77777777" w:rsidR="00C47F0A" w:rsidRPr="00210FCD" w:rsidRDefault="00E01430" w:rsidP="00C47F0A">
      <w:pPr>
        <w:pStyle w:val="ListParagraph"/>
        <w:numPr>
          <w:ilvl w:val="1"/>
          <w:numId w:val="1"/>
        </w:numPr>
        <w:jc w:val="both"/>
        <w:rPr>
          <w:rFonts w:asciiTheme="majorBidi" w:hAnsiTheme="majorBidi" w:cstheme="majorBidi"/>
          <w:lang w:val="it-IT"/>
        </w:rPr>
      </w:pPr>
      <w:r w:rsidRPr="00210FCD">
        <w:rPr>
          <w:rFonts w:asciiTheme="majorBidi" w:hAnsiTheme="majorBidi" w:cstheme="majorBidi"/>
        </w:rPr>
        <w:t>deklaracijoje pateikta informacija yra melaginga;</w:t>
      </w:r>
    </w:p>
    <w:p w14:paraId="6113B48E" w14:textId="77259F4A" w:rsidR="00E01430" w:rsidRPr="00210FCD" w:rsidRDefault="00E01430" w:rsidP="00C47F0A">
      <w:pPr>
        <w:pStyle w:val="ListParagraph"/>
        <w:numPr>
          <w:ilvl w:val="1"/>
          <w:numId w:val="1"/>
        </w:numPr>
        <w:jc w:val="both"/>
        <w:rPr>
          <w:rFonts w:asciiTheme="majorBidi" w:hAnsiTheme="majorBidi" w:cstheme="majorBidi"/>
          <w:lang w:val="it-IT"/>
        </w:rPr>
      </w:pPr>
      <w:r w:rsidRPr="00210FCD">
        <w:rPr>
          <w:rFonts w:asciiTheme="majorBidi" w:hAnsiTheme="majorBidi" w:cstheme="majorBidi"/>
        </w:rPr>
        <w:t>pareiškėjo ir (arba) dėl pareiškėjo atsakingų asmenų (nurodytų šios deklaracijos 4 punkte) yra priimamas ir įsiteisėja apkaltinamasis teismo nuosprendis dėl šios deklaracijos 4 punkte nurodytų korupcinio pobūdžio nusikalstamų veikų.</w:t>
      </w:r>
      <w:r w:rsidRPr="00210FCD">
        <w:rPr>
          <w:rFonts w:asciiTheme="majorBidi" w:hAnsiTheme="majorBidi" w:cstheme="majorBidi"/>
          <w:lang w:val="it-IT"/>
        </w:rPr>
        <w:t> </w:t>
      </w:r>
    </w:p>
    <w:p w14:paraId="5401DBF5" w14:textId="52BFEB01" w:rsidR="00E01430" w:rsidRPr="00210FCD" w:rsidRDefault="00E01430" w:rsidP="340FAD0B">
      <w:pPr>
        <w:pStyle w:val="ListParagraph"/>
        <w:jc w:val="both"/>
        <w:rPr>
          <w:rFonts w:asciiTheme="majorBidi" w:hAnsiTheme="majorBidi" w:cstheme="majorBidi"/>
          <w:lang w:val="it-IT"/>
        </w:rPr>
      </w:pPr>
    </w:p>
    <w:p w14:paraId="7AF26166" w14:textId="161ABE7F" w:rsidR="00E01430" w:rsidRPr="00210FCD" w:rsidRDefault="271F7B1D" w:rsidP="340FAD0B">
      <w:pPr>
        <w:pStyle w:val="ListParagraph"/>
        <w:numPr>
          <w:ilvl w:val="0"/>
          <w:numId w:val="21"/>
        </w:numPr>
        <w:jc w:val="both"/>
        <w:rPr>
          <w:rFonts w:asciiTheme="majorBidi" w:hAnsiTheme="majorBidi" w:cstheme="majorBidi"/>
          <w:lang w:val="it-IT"/>
        </w:rPr>
      </w:pPr>
      <w:r w:rsidRPr="00210FCD">
        <w:rPr>
          <w:rFonts w:asciiTheme="majorBidi" w:hAnsiTheme="majorBidi" w:cstheme="majorBidi"/>
          <w:lang w:val="it-IT"/>
        </w:rPr>
        <w:t xml:space="preserve">Pareiškėjas </w:t>
      </w:r>
      <w:r w:rsidRPr="00210FCD">
        <w:rPr>
          <w:rFonts w:asciiTheme="majorBidi" w:eastAsia="Times New Roman" w:hAnsiTheme="majorBidi" w:cstheme="majorBidi"/>
          <w:lang w:val="it-IT"/>
        </w:rPr>
        <w:t>laikosi aplinkosaugos teisės aktų ir pagrindinių darbo standartų pagal Tarptautinės darbo organizacijos konvencijas (įskaitant asociacijų laisvę, kolektyvines derybas, priverstinio ir vaikų darbo draudimą).</w:t>
      </w:r>
    </w:p>
    <w:p w14:paraId="6F9CCED3" w14:textId="13B913D6" w:rsidR="00E01430" w:rsidRPr="00210FCD" w:rsidRDefault="50341125" w:rsidP="340FAD0B">
      <w:pPr>
        <w:pStyle w:val="ListParagraph"/>
        <w:numPr>
          <w:ilvl w:val="0"/>
          <w:numId w:val="21"/>
        </w:numPr>
        <w:jc w:val="both"/>
        <w:rPr>
          <w:rFonts w:asciiTheme="majorBidi" w:hAnsiTheme="majorBidi" w:cstheme="majorBidi"/>
          <w:lang w:val="it-IT"/>
        </w:rPr>
      </w:pPr>
      <w:r w:rsidRPr="00210FCD">
        <w:rPr>
          <w:rFonts w:asciiTheme="majorBidi" w:eastAsia="Times New Roman" w:hAnsiTheme="majorBidi" w:cstheme="majorBidi"/>
          <w:lang w:val="it-IT"/>
        </w:rPr>
        <w:t>Pareiškėjas gerbia pagrindines ES vertybes – žmogaus orumą, laisvę, demokratiją, lygybę, teisės viršenybę ir žmogaus teises, įskaitant mažumų teises. Projekto finansavimo ir vykdymo atveju, visose veiklose bus užtikrinta vaikų teisių apsaugą ir vadovaujamasi geriausių vaiko interesų principu, užtikrinant, kad kiekvienas sprendimas ar veiksmas atitiktų vaiko saugumo, gerovės ir orumo prioritetus</w:t>
      </w:r>
      <w:r w:rsidR="00CA6EC1">
        <w:rPr>
          <w:rFonts w:asciiTheme="majorBidi" w:eastAsia="Times New Roman" w:hAnsiTheme="majorBidi" w:cstheme="majorBidi"/>
          <w:lang w:val="it-IT"/>
        </w:rPr>
        <w:t>.</w:t>
      </w:r>
    </w:p>
    <w:p w14:paraId="7CEDFB96" w14:textId="1975A23D" w:rsidR="00E01430" w:rsidRPr="00210FCD" w:rsidRDefault="44AD8946" w:rsidP="340FAD0B">
      <w:pPr>
        <w:pStyle w:val="ListParagraph"/>
        <w:numPr>
          <w:ilvl w:val="0"/>
          <w:numId w:val="21"/>
        </w:numPr>
        <w:jc w:val="both"/>
        <w:rPr>
          <w:rFonts w:asciiTheme="majorBidi" w:hAnsiTheme="majorBidi" w:cstheme="majorBidi"/>
          <w:lang w:val="it-IT"/>
        </w:rPr>
      </w:pPr>
      <w:r w:rsidRPr="00210FCD">
        <w:rPr>
          <w:rFonts w:asciiTheme="majorBidi" w:hAnsiTheme="majorBidi" w:cstheme="majorBidi"/>
          <w:lang w:val="it-IT"/>
        </w:rPr>
        <w:t>Suprantu, kad Pareiškėjui</w:t>
      </w:r>
      <w:r w:rsidRPr="00210FCD">
        <w:rPr>
          <w:rFonts w:asciiTheme="majorBidi" w:eastAsia="Times New Roman" w:hAnsiTheme="majorBidi" w:cstheme="majorBidi"/>
          <w:lang w:val="it-IT"/>
        </w:rPr>
        <w:t xml:space="preserve"> taikoma visiškos netolerancijos politika seksualinio išnaudojimo, prievartos ir priekabiavimo atžvilgiu. Draudžiamas fizinis ar psichologinis smurtas, grasinimai, seksualinis išnaudojimas, priekabiavimas ar bet kokios bauginimo formos.</w:t>
      </w:r>
    </w:p>
    <w:p w14:paraId="7A0A11D9" w14:textId="2A22A288" w:rsidR="00E01430" w:rsidRPr="00210FCD" w:rsidRDefault="00822044" w:rsidP="340FAD0B">
      <w:pPr>
        <w:pStyle w:val="ListParagraph"/>
        <w:numPr>
          <w:ilvl w:val="0"/>
          <w:numId w:val="21"/>
        </w:numPr>
        <w:jc w:val="both"/>
        <w:rPr>
          <w:rFonts w:asciiTheme="majorBidi" w:hAnsiTheme="majorBidi" w:cstheme="majorBidi"/>
          <w:lang w:val="it-IT"/>
        </w:rPr>
      </w:pPr>
      <w:r>
        <w:rPr>
          <w:rFonts w:asciiTheme="majorBidi" w:eastAsia="Times New Roman" w:hAnsiTheme="majorBidi" w:cstheme="majorBidi"/>
          <w:lang w:val="it-IT"/>
        </w:rPr>
        <w:t>L</w:t>
      </w:r>
      <w:r w:rsidR="44AD8946" w:rsidRPr="00210FCD">
        <w:rPr>
          <w:rFonts w:asciiTheme="majorBidi" w:eastAsia="Times New Roman" w:hAnsiTheme="majorBidi" w:cstheme="majorBidi"/>
          <w:lang w:val="it-IT"/>
        </w:rPr>
        <w:t>aikosi kovos su korupcija ir kyšininkavimu teisės aktų ir supranta, kad nustačius korupcinius veiksmus, finansavimas gali būti sustabdytas ar nutrauktas.</w:t>
      </w:r>
    </w:p>
    <w:p w14:paraId="4E669455" w14:textId="77A22E2E" w:rsidR="00E01430" w:rsidRPr="00210FCD" w:rsidRDefault="688BE2FE" w:rsidP="340FAD0B">
      <w:pPr>
        <w:pStyle w:val="ListParagraph"/>
        <w:numPr>
          <w:ilvl w:val="0"/>
          <w:numId w:val="21"/>
        </w:numPr>
        <w:jc w:val="both"/>
        <w:rPr>
          <w:rFonts w:asciiTheme="majorBidi" w:hAnsiTheme="majorBidi" w:cstheme="majorBidi"/>
          <w:lang w:val="it-IT"/>
        </w:rPr>
      </w:pPr>
      <w:r w:rsidRPr="00210FCD">
        <w:rPr>
          <w:rFonts w:asciiTheme="majorBidi" w:hAnsiTheme="majorBidi" w:cstheme="majorBidi"/>
          <w:lang w:val="it-IT"/>
        </w:rPr>
        <w:t>P</w:t>
      </w:r>
      <w:r w:rsidR="492313EC" w:rsidRPr="00210FCD">
        <w:rPr>
          <w:rFonts w:asciiTheme="majorBidi" w:hAnsiTheme="majorBidi" w:cstheme="majorBidi"/>
          <w:lang w:val="it-IT"/>
        </w:rPr>
        <w:t>areiškėjas yra tiesiogiai atsakingas už projekto parengimą, valdymą ir įgyvendinimą ir neveikia kaip tarpininkas;</w:t>
      </w:r>
    </w:p>
    <w:p w14:paraId="0CB8479B" w14:textId="375D153B" w:rsidR="00E01430" w:rsidRPr="00210FCD" w:rsidRDefault="118B95EB" w:rsidP="1CF72F16">
      <w:pPr>
        <w:pStyle w:val="ListParagraph"/>
        <w:numPr>
          <w:ilvl w:val="0"/>
          <w:numId w:val="21"/>
        </w:numPr>
        <w:jc w:val="both"/>
        <w:rPr>
          <w:rFonts w:asciiTheme="majorBidi" w:hAnsiTheme="majorBidi" w:cstheme="majorBidi"/>
          <w:lang w:val="it-IT"/>
        </w:rPr>
      </w:pPr>
      <w:r w:rsidRPr="00210FCD">
        <w:rPr>
          <w:rFonts w:asciiTheme="majorBidi" w:hAnsiTheme="majorBidi" w:cstheme="majorBidi"/>
          <w:lang w:val="it-IT"/>
        </w:rPr>
        <w:t>P</w:t>
      </w:r>
      <w:r w:rsidR="20FB92CF" w:rsidRPr="00210FCD">
        <w:rPr>
          <w:rFonts w:asciiTheme="majorBidi" w:hAnsiTheme="majorBidi" w:cstheme="majorBidi"/>
          <w:lang w:val="it-IT"/>
        </w:rPr>
        <w:t xml:space="preserve">areiškėjas turi ne mažesnę kaip </w:t>
      </w:r>
      <w:r w:rsidR="0021284A" w:rsidRPr="00210FCD">
        <w:rPr>
          <w:rFonts w:asciiTheme="majorBidi" w:hAnsiTheme="majorBidi" w:cstheme="majorBidi"/>
          <w:lang w:val="it-IT"/>
        </w:rPr>
        <w:t>1</w:t>
      </w:r>
      <w:r w:rsidR="20FB92CF" w:rsidRPr="00210FCD">
        <w:rPr>
          <w:rFonts w:asciiTheme="majorBidi" w:hAnsiTheme="majorBidi" w:cstheme="majorBidi"/>
          <w:lang w:val="it-IT"/>
        </w:rPr>
        <w:t xml:space="preserve"> metų darbo su pažeidžiamomis grupėmis patirtį: (prašome išvardyti </w:t>
      </w:r>
      <w:r w:rsidR="009A5526" w:rsidRPr="00210FCD">
        <w:rPr>
          <w:rFonts w:asciiTheme="majorBidi" w:hAnsiTheme="majorBidi" w:cstheme="majorBidi"/>
          <w:lang w:val="it-IT"/>
        </w:rPr>
        <w:t>aktualius</w:t>
      </w:r>
      <w:r w:rsidR="20FB92CF" w:rsidRPr="00210FCD">
        <w:rPr>
          <w:rFonts w:asciiTheme="majorBidi" w:hAnsiTheme="majorBidi" w:cstheme="majorBidi"/>
          <w:lang w:val="it-IT"/>
        </w:rPr>
        <w:t xml:space="preserve"> projektus ar veiklas):</w:t>
      </w:r>
    </w:p>
    <w:p w14:paraId="1613A9FA" w14:textId="77777777" w:rsidR="0058461B" w:rsidRPr="00210FCD" w:rsidRDefault="0058461B" w:rsidP="0058461B">
      <w:pPr>
        <w:pStyle w:val="ListParagraph"/>
        <w:jc w:val="both"/>
        <w:rPr>
          <w:rFonts w:asciiTheme="majorBidi" w:hAnsiTheme="majorBidi" w:cstheme="majorBidi"/>
          <w:lang w:val="it-IT"/>
        </w:rPr>
      </w:pPr>
    </w:p>
    <w:tbl>
      <w:tblPr>
        <w:tblStyle w:val="TableGrid"/>
        <w:tblW w:w="8773" w:type="dxa"/>
        <w:tblInd w:w="720" w:type="dxa"/>
        <w:tblLook w:val="04A0" w:firstRow="1" w:lastRow="0" w:firstColumn="1" w:lastColumn="0" w:noHBand="0" w:noVBand="1"/>
      </w:tblPr>
      <w:tblGrid>
        <w:gridCol w:w="1260"/>
        <w:gridCol w:w="3118"/>
        <w:gridCol w:w="4395"/>
      </w:tblGrid>
      <w:tr w:rsidR="0058461B" w:rsidRPr="00210FCD" w14:paraId="67D862D0" w14:textId="77777777" w:rsidTr="340FAD0B">
        <w:tc>
          <w:tcPr>
            <w:tcW w:w="1260" w:type="dxa"/>
          </w:tcPr>
          <w:p w14:paraId="0C21ABE8" w14:textId="1B7ACD83" w:rsidR="0058461B" w:rsidRPr="00210FCD" w:rsidRDefault="0058461B" w:rsidP="0058461B">
            <w:pPr>
              <w:pStyle w:val="ListParagraph"/>
              <w:ind w:left="0"/>
              <w:jc w:val="both"/>
              <w:rPr>
                <w:rFonts w:asciiTheme="majorBidi" w:hAnsiTheme="majorBidi" w:cstheme="majorBidi"/>
                <w:lang w:val="en-US"/>
              </w:rPr>
            </w:pPr>
            <w:r w:rsidRPr="00210FCD">
              <w:rPr>
                <w:rFonts w:asciiTheme="majorBidi" w:hAnsiTheme="majorBidi" w:cstheme="majorBidi"/>
                <w:lang w:val="en-US"/>
              </w:rPr>
              <w:t>Metai</w:t>
            </w:r>
          </w:p>
        </w:tc>
        <w:tc>
          <w:tcPr>
            <w:tcW w:w="3118" w:type="dxa"/>
          </w:tcPr>
          <w:p w14:paraId="02CCA778" w14:textId="691FFDE5" w:rsidR="0058461B" w:rsidRPr="00210FCD" w:rsidRDefault="20FB92CF" w:rsidP="1CF72F16">
            <w:pPr>
              <w:pStyle w:val="ListParagraph"/>
              <w:ind w:left="0"/>
              <w:jc w:val="both"/>
              <w:rPr>
                <w:rFonts w:asciiTheme="majorBidi" w:hAnsiTheme="majorBidi" w:cstheme="majorBidi"/>
                <w:lang w:val="it-IT"/>
              </w:rPr>
            </w:pPr>
            <w:r w:rsidRPr="00210FCD">
              <w:rPr>
                <w:rFonts w:asciiTheme="majorBidi" w:hAnsiTheme="majorBidi" w:cstheme="majorBidi"/>
                <w:lang w:val="it-IT"/>
              </w:rPr>
              <w:t>Pažeidžiama visuomenės grupė</w:t>
            </w:r>
            <w:r w:rsidR="35E60984" w:rsidRPr="00210FCD">
              <w:rPr>
                <w:rFonts w:asciiTheme="majorBidi" w:hAnsiTheme="majorBidi" w:cstheme="majorBidi"/>
                <w:lang w:val="it-IT"/>
              </w:rPr>
              <w:t>,</w:t>
            </w:r>
            <w:r w:rsidRPr="00210FCD">
              <w:rPr>
                <w:rFonts w:asciiTheme="majorBidi" w:hAnsiTheme="majorBidi" w:cstheme="majorBidi"/>
                <w:lang w:val="it-IT"/>
              </w:rPr>
              <w:t xml:space="preserve"> su kuria buvo dirbama</w:t>
            </w:r>
          </w:p>
        </w:tc>
        <w:tc>
          <w:tcPr>
            <w:tcW w:w="4395" w:type="dxa"/>
          </w:tcPr>
          <w:p w14:paraId="00416550" w14:textId="4F846532" w:rsidR="0058461B" w:rsidRPr="00210FCD" w:rsidRDefault="4C5E9619" w:rsidP="340FAD0B">
            <w:pPr>
              <w:pStyle w:val="ListParagraph"/>
              <w:ind w:left="0"/>
              <w:jc w:val="both"/>
              <w:rPr>
                <w:rFonts w:asciiTheme="majorBidi" w:hAnsiTheme="majorBidi" w:cstheme="majorBidi"/>
                <w:lang w:val="it-IT"/>
              </w:rPr>
            </w:pPr>
            <w:r w:rsidRPr="00210FCD">
              <w:rPr>
                <w:rFonts w:asciiTheme="majorBidi" w:hAnsiTheme="majorBidi" w:cstheme="majorBidi"/>
                <w:lang w:val="it-IT"/>
              </w:rPr>
              <w:t>Trumpas veiklų ar suteiktų paslaugų aprašymas</w:t>
            </w:r>
            <w:r w:rsidR="0F8C4F2A" w:rsidRPr="00210FCD">
              <w:rPr>
                <w:rFonts w:asciiTheme="majorBidi" w:hAnsiTheme="majorBidi" w:cstheme="majorBidi"/>
                <w:lang w:val="it-IT"/>
              </w:rPr>
              <w:t>; projekto pavadinimas ir finansuotojas (jei projektas)</w:t>
            </w:r>
          </w:p>
        </w:tc>
      </w:tr>
      <w:tr w:rsidR="0058461B" w:rsidRPr="00210FCD" w14:paraId="7C5ECF1A" w14:textId="77777777" w:rsidTr="340FAD0B">
        <w:tc>
          <w:tcPr>
            <w:tcW w:w="1260" w:type="dxa"/>
          </w:tcPr>
          <w:p w14:paraId="0E21AC32" w14:textId="6979EFB2" w:rsidR="0058461B" w:rsidRPr="00210FCD" w:rsidRDefault="0058461B" w:rsidP="0058461B">
            <w:pPr>
              <w:pStyle w:val="ListParagraph"/>
              <w:ind w:left="0"/>
              <w:jc w:val="both"/>
              <w:rPr>
                <w:rFonts w:asciiTheme="majorBidi" w:hAnsiTheme="majorBidi" w:cstheme="majorBidi"/>
                <w:lang w:val="en-US"/>
              </w:rPr>
            </w:pPr>
            <w:r w:rsidRPr="00210FCD">
              <w:rPr>
                <w:rFonts w:asciiTheme="majorBidi" w:hAnsiTheme="majorBidi" w:cstheme="majorBidi"/>
                <w:lang w:val="en-US"/>
              </w:rPr>
              <w:t>2025</w:t>
            </w:r>
          </w:p>
        </w:tc>
        <w:tc>
          <w:tcPr>
            <w:tcW w:w="3118" w:type="dxa"/>
          </w:tcPr>
          <w:p w14:paraId="3CD7A519" w14:textId="77777777" w:rsidR="0058461B" w:rsidRPr="00210FCD" w:rsidRDefault="0058461B" w:rsidP="0058461B">
            <w:pPr>
              <w:pStyle w:val="ListParagraph"/>
              <w:ind w:left="0"/>
              <w:jc w:val="both"/>
              <w:rPr>
                <w:rFonts w:asciiTheme="majorBidi" w:hAnsiTheme="majorBidi" w:cstheme="majorBidi"/>
                <w:lang w:val="en-US"/>
              </w:rPr>
            </w:pPr>
          </w:p>
        </w:tc>
        <w:tc>
          <w:tcPr>
            <w:tcW w:w="4395" w:type="dxa"/>
          </w:tcPr>
          <w:p w14:paraId="37E58CFE" w14:textId="77777777" w:rsidR="0058461B" w:rsidRPr="00210FCD" w:rsidRDefault="0058461B" w:rsidP="0058461B">
            <w:pPr>
              <w:pStyle w:val="ListParagraph"/>
              <w:ind w:left="0"/>
              <w:jc w:val="both"/>
              <w:rPr>
                <w:rFonts w:asciiTheme="majorBidi" w:hAnsiTheme="majorBidi" w:cstheme="majorBidi"/>
                <w:lang w:val="en-US"/>
              </w:rPr>
            </w:pPr>
          </w:p>
        </w:tc>
      </w:tr>
      <w:tr w:rsidR="0058461B" w:rsidRPr="00210FCD" w14:paraId="4D7B7F6F" w14:textId="77777777" w:rsidTr="340FAD0B">
        <w:tc>
          <w:tcPr>
            <w:tcW w:w="1260" w:type="dxa"/>
          </w:tcPr>
          <w:p w14:paraId="5C3C08B0" w14:textId="0D5CA890" w:rsidR="0058461B" w:rsidRPr="00210FCD" w:rsidRDefault="0058461B" w:rsidP="0058461B">
            <w:pPr>
              <w:pStyle w:val="ListParagraph"/>
              <w:ind w:left="0"/>
              <w:jc w:val="both"/>
              <w:rPr>
                <w:rFonts w:asciiTheme="majorBidi" w:hAnsiTheme="majorBidi" w:cstheme="majorBidi"/>
                <w:lang w:val="en-US"/>
              </w:rPr>
            </w:pPr>
            <w:r w:rsidRPr="00210FCD">
              <w:rPr>
                <w:rFonts w:asciiTheme="majorBidi" w:hAnsiTheme="majorBidi" w:cstheme="majorBidi"/>
                <w:lang w:val="en-US"/>
              </w:rPr>
              <w:t>2024</w:t>
            </w:r>
          </w:p>
        </w:tc>
        <w:tc>
          <w:tcPr>
            <w:tcW w:w="3118" w:type="dxa"/>
          </w:tcPr>
          <w:p w14:paraId="062625AD" w14:textId="77777777" w:rsidR="0058461B" w:rsidRPr="00210FCD" w:rsidRDefault="0058461B" w:rsidP="0058461B">
            <w:pPr>
              <w:pStyle w:val="ListParagraph"/>
              <w:ind w:left="0"/>
              <w:jc w:val="both"/>
              <w:rPr>
                <w:rFonts w:asciiTheme="majorBidi" w:hAnsiTheme="majorBidi" w:cstheme="majorBidi"/>
                <w:lang w:val="en-US"/>
              </w:rPr>
            </w:pPr>
          </w:p>
        </w:tc>
        <w:tc>
          <w:tcPr>
            <w:tcW w:w="4395" w:type="dxa"/>
          </w:tcPr>
          <w:p w14:paraId="00801A3E" w14:textId="77777777" w:rsidR="0058461B" w:rsidRPr="00210FCD" w:rsidRDefault="0058461B" w:rsidP="0058461B">
            <w:pPr>
              <w:pStyle w:val="ListParagraph"/>
              <w:ind w:left="0"/>
              <w:jc w:val="both"/>
              <w:rPr>
                <w:rFonts w:asciiTheme="majorBidi" w:hAnsiTheme="majorBidi" w:cstheme="majorBidi"/>
                <w:lang w:val="en-US"/>
              </w:rPr>
            </w:pPr>
          </w:p>
        </w:tc>
      </w:tr>
      <w:tr w:rsidR="0058461B" w:rsidRPr="00210FCD" w14:paraId="6D607EED" w14:textId="77777777" w:rsidTr="340FAD0B">
        <w:tc>
          <w:tcPr>
            <w:tcW w:w="1260" w:type="dxa"/>
          </w:tcPr>
          <w:p w14:paraId="4FAC0428" w14:textId="5536EFA7" w:rsidR="0058461B" w:rsidRPr="00210FCD" w:rsidRDefault="0058461B" w:rsidP="0058461B">
            <w:pPr>
              <w:pStyle w:val="ListParagraph"/>
              <w:ind w:left="0"/>
              <w:jc w:val="both"/>
              <w:rPr>
                <w:rFonts w:asciiTheme="majorBidi" w:hAnsiTheme="majorBidi" w:cstheme="majorBidi"/>
                <w:lang w:val="en-US"/>
              </w:rPr>
            </w:pPr>
            <w:r w:rsidRPr="00210FCD">
              <w:rPr>
                <w:rFonts w:asciiTheme="majorBidi" w:hAnsiTheme="majorBidi" w:cstheme="majorBidi"/>
                <w:lang w:val="en-US"/>
              </w:rPr>
              <w:t>2023</w:t>
            </w:r>
          </w:p>
        </w:tc>
        <w:tc>
          <w:tcPr>
            <w:tcW w:w="3118" w:type="dxa"/>
          </w:tcPr>
          <w:p w14:paraId="152843D5" w14:textId="77777777" w:rsidR="0058461B" w:rsidRPr="00210FCD" w:rsidRDefault="0058461B" w:rsidP="0058461B">
            <w:pPr>
              <w:pStyle w:val="ListParagraph"/>
              <w:ind w:left="0"/>
              <w:jc w:val="both"/>
              <w:rPr>
                <w:rFonts w:asciiTheme="majorBidi" w:hAnsiTheme="majorBidi" w:cstheme="majorBidi"/>
                <w:lang w:val="en-US"/>
              </w:rPr>
            </w:pPr>
          </w:p>
        </w:tc>
        <w:tc>
          <w:tcPr>
            <w:tcW w:w="4395" w:type="dxa"/>
          </w:tcPr>
          <w:p w14:paraId="44BEF8ED" w14:textId="77777777" w:rsidR="0058461B" w:rsidRPr="00210FCD" w:rsidRDefault="0058461B" w:rsidP="0058461B">
            <w:pPr>
              <w:pStyle w:val="ListParagraph"/>
              <w:ind w:left="0"/>
              <w:jc w:val="both"/>
              <w:rPr>
                <w:rFonts w:asciiTheme="majorBidi" w:hAnsiTheme="majorBidi" w:cstheme="majorBidi"/>
                <w:lang w:val="en-US"/>
              </w:rPr>
            </w:pPr>
          </w:p>
        </w:tc>
      </w:tr>
      <w:tr w:rsidR="0058461B" w:rsidRPr="00210FCD" w14:paraId="13FAFB19" w14:textId="77777777" w:rsidTr="340FAD0B">
        <w:tc>
          <w:tcPr>
            <w:tcW w:w="1260" w:type="dxa"/>
          </w:tcPr>
          <w:p w14:paraId="2AF86A40" w14:textId="1006935C" w:rsidR="0058461B" w:rsidRPr="00210FCD" w:rsidRDefault="20FB92CF" w:rsidP="1CF72F16">
            <w:pPr>
              <w:pStyle w:val="ListParagraph"/>
              <w:ind w:left="0"/>
              <w:jc w:val="both"/>
              <w:rPr>
                <w:rFonts w:asciiTheme="majorBidi" w:hAnsiTheme="majorBidi" w:cstheme="majorBidi"/>
                <w:lang w:val="en-US"/>
              </w:rPr>
            </w:pPr>
            <w:r w:rsidRPr="00210FCD">
              <w:rPr>
                <w:rFonts w:asciiTheme="majorBidi" w:hAnsiTheme="majorBidi" w:cstheme="majorBidi"/>
                <w:lang w:val="en-US"/>
              </w:rPr>
              <w:t>2022</w:t>
            </w:r>
          </w:p>
        </w:tc>
        <w:tc>
          <w:tcPr>
            <w:tcW w:w="3118" w:type="dxa"/>
          </w:tcPr>
          <w:p w14:paraId="1710E288" w14:textId="77777777" w:rsidR="0058461B" w:rsidRPr="00210FCD" w:rsidRDefault="0058461B" w:rsidP="0058461B">
            <w:pPr>
              <w:pStyle w:val="ListParagraph"/>
              <w:ind w:left="0"/>
              <w:jc w:val="both"/>
              <w:rPr>
                <w:rFonts w:asciiTheme="majorBidi" w:hAnsiTheme="majorBidi" w:cstheme="majorBidi"/>
                <w:lang w:val="en-US"/>
              </w:rPr>
            </w:pPr>
          </w:p>
        </w:tc>
        <w:tc>
          <w:tcPr>
            <w:tcW w:w="4395" w:type="dxa"/>
          </w:tcPr>
          <w:p w14:paraId="7DCF479B" w14:textId="77777777" w:rsidR="0058461B" w:rsidRPr="00210FCD" w:rsidRDefault="0058461B" w:rsidP="0058461B">
            <w:pPr>
              <w:pStyle w:val="ListParagraph"/>
              <w:ind w:left="0"/>
              <w:jc w:val="both"/>
              <w:rPr>
                <w:rFonts w:asciiTheme="majorBidi" w:hAnsiTheme="majorBidi" w:cstheme="majorBidi"/>
                <w:lang w:val="en-US"/>
              </w:rPr>
            </w:pPr>
          </w:p>
        </w:tc>
      </w:tr>
      <w:tr w:rsidR="0058461B" w:rsidRPr="00210FCD" w14:paraId="44F6F459" w14:textId="77777777" w:rsidTr="340FAD0B">
        <w:tc>
          <w:tcPr>
            <w:tcW w:w="1260" w:type="dxa"/>
          </w:tcPr>
          <w:p w14:paraId="58A9FDEA" w14:textId="0AA55CB5" w:rsidR="0058461B" w:rsidRPr="00210FCD" w:rsidRDefault="20FB92CF" w:rsidP="1CF72F16">
            <w:pPr>
              <w:pStyle w:val="ListParagraph"/>
              <w:ind w:left="0"/>
              <w:jc w:val="both"/>
              <w:rPr>
                <w:rFonts w:asciiTheme="majorBidi" w:hAnsiTheme="majorBidi" w:cstheme="majorBidi"/>
                <w:lang w:val="en-US"/>
              </w:rPr>
            </w:pPr>
            <w:r w:rsidRPr="00210FCD">
              <w:rPr>
                <w:rFonts w:asciiTheme="majorBidi" w:hAnsiTheme="majorBidi" w:cstheme="majorBidi"/>
                <w:lang w:val="en-US"/>
              </w:rPr>
              <w:t>2021</w:t>
            </w:r>
          </w:p>
        </w:tc>
        <w:tc>
          <w:tcPr>
            <w:tcW w:w="3118" w:type="dxa"/>
          </w:tcPr>
          <w:p w14:paraId="0C7ED31A" w14:textId="77777777" w:rsidR="0058461B" w:rsidRPr="00210FCD" w:rsidRDefault="0058461B" w:rsidP="0058461B">
            <w:pPr>
              <w:pStyle w:val="ListParagraph"/>
              <w:ind w:left="0"/>
              <w:jc w:val="both"/>
              <w:rPr>
                <w:rFonts w:asciiTheme="majorBidi" w:hAnsiTheme="majorBidi" w:cstheme="majorBidi"/>
                <w:lang w:val="en-US"/>
              </w:rPr>
            </w:pPr>
          </w:p>
        </w:tc>
        <w:tc>
          <w:tcPr>
            <w:tcW w:w="4395" w:type="dxa"/>
          </w:tcPr>
          <w:p w14:paraId="78753ECB" w14:textId="77777777" w:rsidR="0058461B" w:rsidRPr="00210FCD" w:rsidRDefault="0058461B" w:rsidP="0058461B">
            <w:pPr>
              <w:pStyle w:val="ListParagraph"/>
              <w:ind w:left="0"/>
              <w:jc w:val="both"/>
              <w:rPr>
                <w:rFonts w:asciiTheme="majorBidi" w:hAnsiTheme="majorBidi" w:cstheme="majorBidi"/>
                <w:lang w:val="en-US"/>
              </w:rPr>
            </w:pPr>
          </w:p>
        </w:tc>
      </w:tr>
    </w:tbl>
    <w:p w14:paraId="62BE9A5E" w14:textId="77777777" w:rsidR="0058461B" w:rsidRPr="00210FCD" w:rsidRDefault="0058461B" w:rsidP="0058461B">
      <w:pPr>
        <w:pStyle w:val="ListParagraph"/>
        <w:jc w:val="both"/>
        <w:rPr>
          <w:rFonts w:asciiTheme="majorBidi" w:hAnsiTheme="majorBidi" w:cstheme="majorBidi"/>
          <w:lang w:val="en-US"/>
        </w:rPr>
      </w:pPr>
    </w:p>
    <w:p w14:paraId="103B9028" w14:textId="77777777" w:rsidR="0058461B" w:rsidRPr="00210FCD" w:rsidRDefault="0058461B" w:rsidP="0058461B">
      <w:pPr>
        <w:pStyle w:val="ListParagraph"/>
        <w:jc w:val="both"/>
        <w:rPr>
          <w:rFonts w:asciiTheme="majorBidi" w:hAnsiTheme="majorBidi" w:cstheme="majorBidi"/>
          <w:lang w:val="en-US"/>
        </w:rPr>
      </w:pPr>
    </w:p>
    <w:p w14:paraId="6168C09A" w14:textId="77777777" w:rsidR="0058461B" w:rsidRPr="00210FCD" w:rsidRDefault="0058461B" w:rsidP="0058461B">
      <w:pPr>
        <w:pStyle w:val="ListParagraph"/>
        <w:jc w:val="both"/>
        <w:rPr>
          <w:rFonts w:asciiTheme="majorBidi" w:hAnsiTheme="majorBidi" w:cstheme="majorBidi"/>
          <w:lang w:val="en-US"/>
        </w:rPr>
      </w:pPr>
    </w:p>
    <w:p w14:paraId="5EAC7AF2" w14:textId="77777777" w:rsidR="0058461B" w:rsidRPr="00210FCD" w:rsidRDefault="0058461B" w:rsidP="0058461B">
      <w:pPr>
        <w:pStyle w:val="ListParagraph"/>
        <w:jc w:val="both"/>
        <w:rPr>
          <w:rFonts w:asciiTheme="majorBidi" w:hAnsiTheme="majorBidi" w:cstheme="majorBidi"/>
          <w:lang w:val="en-US"/>
        </w:rPr>
      </w:pP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8"/>
        <w:gridCol w:w="750"/>
        <w:gridCol w:w="1868"/>
      </w:tblGrid>
      <w:tr w:rsidR="0058461B" w:rsidRPr="00210FCD" w14:paraId="56D704B8" w14:textId="77777777" w:rsidTr="340FAD0B">
        <w:trPr>
          <w:trHeight w:val="300"/>
        </w:trPr>
        <w:tc>
          <w:tcPr>
            <w:tcW w:w="6408" w:type="dxa"/>
            <w:tcBorders>
              <w:top w:val="single" w:sz="6" w:space="0" w:color="auto"/>
              <w:left w:val="nil"/>
              <w:bottom w:val="nil"/>
              <w:right w:val="nil"/>
            </w:tcBorders>
            <w:hideMark/>
          </w:tcPr>
          <w:p w14:paraId="265873BC" w14:textId="675D4D4B" w:rsidR="0058461B" w:rsidRPr="00210FCD" w:rsidRDefault="4C5E9619" w:rsidP="340FAD0B">
            <w:pPr>
              <w:rPr>
                <w:rFonts w:asciiTheme="majorBidi" w:hAnsiTheme="majorBidi" w:cstheme="majorBidi"/>
                <w:lang w:val="en-US"/>
              </w:rPr>
            </w:pPr>
            <w:r w:rsidRPr="00210FCD">
              <w:rPr>
                <w:rFonts w:asciiTheme="majorBidi" w:hAnsiTheme="majorBidi" w:cstheme="majorBidi"/>
                <w:i/>
                <w:iCs/>
              </w:rPr>
              <w:t>(P</w:t>
            </w:r>
            <w:r w:rsidR="72001E48" w:rsidRPr="00210FCD">
              <w:rPr>
                <w:rFonts w:asciiTheme="majorBidi" w:hAnsiTheme="majorBidi" w:cstheme="majorBidi"/>
                <w:i/>
                <w:iCs/>
              </w:rPr>
              <w:t>areiškėjo</w:t>
            </w:r>
            <w:r w:rsidRPr="00210FCD">
              <w:rPr>
                <w:rFonts w:asciiTheme="majorBidi" w:hAnsiTheme="majorBidi" w:cstheme="majorBidi"/>
                <w:i/>
                <w:iCs/>
              </w:rPr>
              <w:t> įstaigos ar organizacijos pavadinimas, </w:t>
            </w:r>
            <w:r w:rsidR="250DF44A" w:rsidRPr="00210FCD">
              <w:rPr>
                <w:rFonts w:asciiTheme="majorBidi" w:hAnsiTheme="majorBidi" w:cstheme="majorBidi"/>
                <w:i/>
                <w:iCs/>
              </w:rPr>
              <w:t xml:space="preserve">įstaigos vadovo ar įgalioto </w:t>
            </w:r>
            <w:r w:rsidRPr="00210FCD">
              <w:rPr>
                <w:rFonts w:asciiTheme="majorBidi" w:hAnsiTheme="majorBidi" w:cstheme="majorBidi"/>
                <w:i/>
                <w:iCs/>
              </w:rPr>
              <w:t>atstovaujančio asmens vardas, pavardė ir pareigos)</w:t>
            </w:r>
            <w:r w:rsidRPr="00210FCD">
              <w:rPr>
                <w:rFonts w:asciiTheme="majorBidi" w:hAnsiTheme="majorBidi" w:cstheme="majorBidi"/>
                <w:lang w:val="en-US"/>
              </w:rPr>
              <w:t> </w:t>
            </w:r>
          </w:p>
        </w:tc>
        <w:tc>
          <w:tcPr>
            <w:tcW w:w="750" w:type="dxa"/>
            <w:tcBorders>
              <w:top w:val="nil"/>
              <w:left w:val="nil"/>
              <w:bottom w:val="nil"/>
              <w:right w:val="nil"/>
            </w:tcBorders>
            <w:hideMark/>
          </w:tcPr>
          <w:p w14:paraId="2A5CB6F5" w14:textId="77777777" w:rsidR="0058461B" w:rsidRPr="00210FCD" w:rsidRDefault="0058461B" w:rsidP="0058461B">
            <w:pPr>
              <w:rPr>
                <w:rFonts w:asciiTheme="majorBidi" w:hAnsiTheme="majorBidi" w:cstheme="majorBidi"/>
                <w:lang w:val="en-US"/>
              </w:rPr>
            </w:pPr>
            <w:r w:rsidRPr="00210FCD">
              <w:rPr>
                <w:rFonts w:asciiTheme="majorBidi" w:hAnsiTheme="majorBidi" w:cstheme="majorBidi"/>
                <w:lang w:val="en-US"/>
              </w:rPr>
              <w:t> </w:t>
            </w:r>
          </w:p>
        </w:tc>
        <w:tc>
          <w:tcPr>
            <w:tcW w:w="1868" w:type="dxa"/>
            <w:tcBorders>
              <w:top w:val="single" w:sz="6" w:space="0" w:color="auto"/>
              <w:left w:val="nil"/>
              <w:bottom w:val="nil"/>
              <w:right w:val="nil"/>
            </w:tcBorders>
            <w:hideMark/>
          </w:tcPr>
          <w:p w14:paraId="41E3AFAB" w14:textId="4B38F526" w:rsidR="0058461B" w:rsidRPr="00210FCD" w:rsidRDefault="0058461B" w:rsidP="0058461B">
            <w:pPr>
              <w:jc w:val="both"/>
              <w:rPr>
                <w:rFonts w:asciiTheme="majorBidi" w:hAnsiTheme="majorBidi" w:cstheme="majorBidi"/>
                <w:lang w:val="en-US"/>
              </w:rPr>
            </w:pPr>
            <w:r w:rsidRPr="00210FCD">
              <w:rPr>
                <w:rFonts w:asciiTheme="majorBidi" w:hAnsiTheme="majorBidi" w:cstheme="majorBidi"/>
                <w:i/>
                <w:iCs/>
              </w:rPr>
              <w:t>(Parašas)</w:t>
            </w:r>
            <w:r w:rsidRPr="00210FCD">
              <w:rPr>
                <w:rFonts w:asciiTheme="majorBidi" w:hAnsiTheme="majorBidi" w:cstheme="majorBidi"/>
                <w:lang w:val="en-US"/>
              </w:rPr>
              <w:t> </w:t>
            </w:r>
          </w:p>
        </w:tc>
      </w:tr>
    </w:tbl>
    <w:p w14:paraId="11DCD945" w14:textId="77777777" w:rsidR="0058461B" w:rsidRPr="00210FCD" w:rsidRDefault="0058461B" w:rsidP="0058461B">
      <w:pPr>
        <w:jc w:val="both"/>
        <w:rPr>
          <w:rFonts w:asciiTheme="majorBidi" w:hAnsiTheme="majorBidi" w:cstheme="majorBidi"/>
          <w:lang w:val="en-US"/>
        </w:rPr>
      </w:pPr>
      <w:r w:rsidRPr="00210FCD">
        <w:rPr>
          <w:rFonts w:asciiTheme="majorBidi" w:hAnsiTheme="majorBidi" w:cstheme="majorBidi"/>
        </w:rPr>
        <w:t>A.V. </w:t>
      </w:r>
      <w:r w:rsidRPr="00210FCD">
        <w:rPr>
          <w:rFonts w:asciiTheme="majorBidi" w:hAnsiTheme="majorBidi" w:cstheme="majorBidi"/>
          <w:lang w:val="en-US"/>
        </w:rPr>
        <w:t> </w:t>
      </w:r>
    </w:p>
    <w:p w14:paraId="31C402F7" w14:textId="77777777" w:rsidR="00E01430" w:rsidRPr="00210FCD" w:rsidRDefault="00E01430" w:rsidP="0058461B">
      <w:pPr>
        <w:jc w:val="both"/>
        <w:rPr>
          <w:rFonts w:asciiTheme="majorBidi" w:hAnsiTheme="majorBidi" w:cstheme="majorBidi"/>
        </w:rPr>
      </w:pPr>
    </w:p>
    <w:sectPr w:rsidR="00E01430" w:rsidRPr="00210FCD" w:rsidSect="000A3062">
      <w:headerReference w:type="default" r:id="rId7"/>
      <w:footerReference w:type="default" r:id="rId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E10DD" w14:textId="77777777" w:rsidR="000B4D82" w:rsidRDefault="000B4D82">
      <w:pPr>
        <w:spacing w:after="0" w:line="240" w:lineRule="auto"/>
      </w:pPr>
      <w:r>
        <w:separator/>
      </w:r>
    </w:p>
  </w:endnote>
  <w:endnote w:type="continuationSeparator" w:id="0">
    <w:p w14:paraId="0029FBCA" w14:textId="77777777" w:rsidR="000B4D82" w:rsidRDefault="000B4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40FAD0B" w14:paraId="295ED2F6" w14:textId="77777777" w:rsidTr="340FAD0B">
      <w:trPr>
        <w:trHeight w:val="300"/>
      </w:trPr>
      <w:tc>
        <w:tcPr>
          <w:tcW w:w="3005" w:type="dxa"/>
        </w:tcPr>
        <w:p w14:paraId="127D9C4A" w14:textId="136E4E36" w:rsidR="340FAD0B" w:rsidRDefault="340FAD0B" w:rsidP="340FAD0B">
          <w:pPr>
            <w:pStyle w:val="Header"/>
            <w:ind w:left="-115"/>
          </w:pPr>
        </w:p>
      </w:tc>
      <w:tc>
        <w:tcPr>
          <w:tcW w:w="3005" w:type="dxa"/>
        </w:tcPr>
        <w:p w14:paraId="21E4DEE2" w14:textId="7210509B" w:rsidR="340FAD0B" w:rsidRDefault="340FAD0B" w:rsidP="340FAD0B">
          <w:pPr>
            <w:pStyle w:val="Header"/>
            <w:jc w:val="center"/>
          </w:pPr>
        </w:p>
      </w:tc>
      <w:tc>
        <w:tcPr>
          <w:tcW w:w="3005" w:type="dxa"/>
        </w:tcPr>
        <w:p w14:paraId="294416CC" w14:textId="48CDE15E" w:rsidR="340FAD0B" w:rsidRDefault="340FAD0B" w:rsidP="340FAD0B">
          <w:pPr>
            <w:pStyle w:val="Header"/>
            <w:ind w:right="-115"/>
            <w:jc w:val="right"/>
          </w:pPr>
        </w:p>
      </w:tc>
    </w:tr>
  </w:tbl>
  <w:p w14:paraId="519C7B02" w14:textId="6E18368E" w:rsidR="340FAD0B" w:rsidRDefault="340FAD0B" w:rsidP="340FA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BBB48" w14:textId="77777777" w:rsidR="000B4D82" w:rsidRDefault="000B4D82">
      <w:pPr>
        <w:spacing w:after="0" w:line="240" w:lineRule="auto"/>
      </w:pPr>
      <w:r>
        <w:separator/>
      </w:r>
    </w:p>
  </w:footnote>
  <w:footnote w:type="continuationSeparator" w:id="0">
    <w:p w14:paraId="3EC9A66D" w14:textId="77777777" w:rsidR="000B4D82" w:rsidRDefault="000B4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40FAD0B" w14:paraId="6607DD9B" w14:textId="77777777" w:rsidTr="340FAD0B">
      <w:trPr>
        <w:trHeight w:val="300"/>
      </w:trPr>
      <w:tc>
        <w:tcPr>
          <w:tcW w:w="3005" w:type="dxa"/>
        </w:tcPr>
        <w:p w14:paraId="129E2C71" w14:textId="12A928FC" w:rsidR="340FAD0B" w:rsidRDefault="340FAD0B" w:rsidP="340FAD0B">
          <w:pPr>
            <w:pStyle w:val="Header"/>
            <w:ind w:left="-115"/>
          </w:pPr>
        </w:p>
      </w:tc>
      <w:tc>
        <w:tcPr>
          <w:tcW w:w="3005" w:type="dxa"/>
        </w:tcPr>
        <w:p w14:paraId="37CB5D38" w14:textId="7A9623BE" w:rsidR="340FAD0B" w:rsidRDefault="340FAD0B" w:rsidP="340FAD0B">
          <w:pPr>
            <w:pStyle w:val="Header"/>
            <w:jc w:val="center"/>
          </w:pPr>
        </w:p>
      </w:tc>
      <w:tc>
        <w:tcPr>
          <w:tcW w:w="3005" w:type="dxa"/>
        </w:tcPr>
        <w:p w14:paraId="79DD25A9" w14:textId="694621FB" w:rsidR="340FAD0B" w:rsidRPr="00210FCD" w:rsidRDefault="340FAD0B" w:rsidP="340FAD0B">
          <w:pPr>
            <w:pStyle w:val="Header"/>
            <w:ind w:right="-115"/>
            <w:jc w:val="right"/>
            <w:rPr>
              <w:rFonts w:asciiTheme="majorBidi" w:hAnsiTheme="majorBidi" w:cstheme="majorBidi"/>
            </w:rPr>
          </w:pPr>
          <w:r w:rsidRPr="00210FCD">
            <w:rPr>
              <w:rFonts w:asciiTheme="majorBidi" w:hAnsiTheme="majorBidi" w:cstheme="majorBidi"/>
            </w:rPr>
            <w:t>1 priedas</w:t>
          </w:r>
        </w:p>
      </w:tc>
    </w:tr>
  </w:tbl>
  <w:p w14:paraId="499BA3E8" w14:textId="7CF84496" w:rsidR="340FAD0B" w:rsidRDefault="340FAD0B" w:rsidP="340FA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5DC6"/>
    <w:multiLevelType w:val="multilevel"/>
    <w:tmpl w:val="F5A4422C"/>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B2C0C"/>
    <w:multiLevelType w:val="multilevel"/>
    <w:tmpl w:val="23700B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A5547"/>
    <w:multiLevelType w:val="multilevel"/>
    <w:tmpl w:val="BC5472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8000E"/>
    <w:multiLevelType w:val="multilevel"/>
    <w:tmpl w:val="81923D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E4611"/>
    <w:multiLevelType w:val="multilevel"/>
    <w:tmpl w:val="664264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0B4660"/>
    <w:multiLevelType w:val="multilevel"/>
    <w:tmpl w:val="0D6EB4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0F6C5D"/>
    <w:multiLevelType w:val="multilevel"/>
    <w:tmpl w:val="050E486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74F7FE8"/>
    <w:multiLevelType w:val="multilevel"/>
    <w:tmpl w:val="89A88E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4758CC"/>
    <w:multiLevelType w:val="multilevel"/>
    <w:tmpl w:val="A96C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880EDD"/>
    <w:multiLevelType w:val="multilevel"/>
    <w:tmpl w:val="DF8455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B673CA"/>
    <w:multiLevelType w:val="multilevel"/>
    <w:tmpl w:val="A1966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160834"/>
    <w:multiLevelType w:val="multilevel"/>
    <w:tmpl w:val="DC2C15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CE3B61"/>
    <w:multiLevelType w:val="multilevel"/>
    <w:tmpl w:val="5024DF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8528FC"/>
    <w:multiLevelType w:val="multilevel"/>
    <w:tmpl w:val="1764B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F1501C"/>
    <w:multiLevelType w:val="multilevel"/>
    <w:tmpl w:val="317E05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DD024E"/>
    <w:multiLevelType w:val="multilevel"/>
    <w:tmpl w:val="3392C0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CD1A32"/>
    <w:multiLevelType w:val="multilevel"/>
    <w:tmpl w:val="6EE4B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E624B0"/>
    <w:multiLevelType w:val="multilevel"/>
    <w:tmpl w:val="00808EE6"/>
    <w:lvl w:ilvl="0">
      <w:start w:val="5"/>
      <w:numFmt w:val="decimal"/>
      <w:lvlText w:val="%1."/>
      <w:lvlJc w:val="left"/>
      <w:pPr>
        <w:tabs>
          <w:tab w:val="num" w:pos="720"/>
        </w:tabs>
        <w:ind w:left="720" w:hanging="360"/>
      </w:pPr>
      <w:rPr>
        <w:rFonts w:asciiTheme="majorBidi" w:hAnsiTheme="majorBidi" w:cstheme="maj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BD77A9"/>
    <w:multiLevelType w:val="multilevel"/>
    <w:tmpl w:val="32F8C18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7C17E8C"/>
    <w:multiLevelType w:val="multilevel"/>
    <w:tmpl w:val="09567D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E028FA"/>
    <w:multiLevelType w:val="multilevel"/>
    <w:tmpl w:val="050E486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C7E440E"/>
    <w:multiLevelType w:val="multilevel"/>
    <w:tmpl w:val="B60A3F20"/>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3350252">
    <w:abstractNumId w:val="20"/>
  </w:num>
  <w:num w:numId="2" w16cid:durableId="1238788734">
    <w:abstractNumId w:val="5"/>
  </w:num>
  <w:num w:numId="3" w16cid:durableId="1340547087">
    <w:abstractNumId w:val="0"/>
  </w:num>
  <w:num w:numId="4" w16cid:durableId="14036467">
    <w:abstractNumId w:val="4"/>
  </w:num>
  <w:num w:numId="5" w16cid:durableId="1442410855">
    <w:abstractNumId w:val="13"/>
  </w:num>
  <w:num w:numId="6" w16cid:durableId="1704820371">
    <w:abstractNumId w:val="10"/>
  </w:num>
  <w:num w:numId="7" w16cid:durableId="182517820">
    <w:abstractNumId w:val="9"/>
  </w:num>
  <w:num w:numId="8" w16cid:durableId="1826242796">
    <w:abstractNumId w:val="2"/>
  </w:num>
  <w:num w:numId="9" w16cid:durableId="1836067621">
    <w:abstractNumId w:val="7"/>
  </w:num>
  <w:num w:numId="10" w16cid:durableId="1911306487">
    <w:abstractNumId w:val="19"/>
  </w:num>
  <w:num w:numId="11" w16cid:durableId="2036684810">
    <w:abstractNumId w:val="6"/>
  </w:num>
  <w:num w:numId="12" w16cid:durableId="2119063599">
    <w:abstractNumId w:val="14"/>
  </w:num>
  <w:num w:numId="13" w16cid:durableId="2131780360">
    <w:abstractNumId w:val="21"/>
  </w:num>
  <w:num w:numId="14" w16cid:durableId="220288571">
    <w:abstractNumId w:val="3"/>
  </w:num>
  <w:num w:numId="15" w16cid:durableId="313418496">
    <w:abstractNumId w:val="8"/>
  </w:num>
  <w:num w:numId="16" w16cid:durableId="350374229">
    <w:abstractNumId w:val="12"/>
  </w:num>
  <w:num w:numId="17" w16cid:durableId="449201939">
    <w:abstractNumId w:val="11"/>
  </w:num>
  <w:num w:numId="18" w16cid:durableId="452746650">
    <w:abstractNumId w:val="15"/>
  </w:num>
  <w:num w:numId="19" w16cid:durableId="6031348">
    <w:abstractNumId w:val="1"/>
  </w:num>
  <w:num w:numId="20" w16cid:durableId="748892594">
    <w:abstractNumId w:val="16"/>
  </w:num>
  <w:num w:numId="21" w16cid:durableId="789319548">
    <w:abstractNumId w:val="17"/>
  </w:num>
  <w:num w:numId="22" w16cid:durableId="7970640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30"/>
    <w:rsid w:val="000A3062"/>
    <w:rsid w:val="000B4D82"/>
    <w:rsid w:val="000D3A9F"/>
    <w:rsid w:val="000E0E98"/>
    <w:rsid w:val="00210FCD"/>
    <w:rsid w:val="0021284A"/>
    <w:rsid w:val="002325AB"/>
    <w:rsid w:val="00245D97"/>
    <w:rsid w:val="002C2438"/>
    <w:rsid w:val="002E5553"/>
    <w:rsid w:val="002F616A"/>
    <w:rsid w:val="00397999"/>
    <w:rsid w:val="003A427F"/>
    <w:rsid w:val="003C686D"/>
    <w:rsid w:val="00417AA3"/>
    <w:rsid w:val="00434AD0"/>
    <w:rsid w:val="00442B23"/>
    <w:rsid w:val="0058461B"/>
    <w:rsid w:val="0065689C"/>
    <w:rsid w:val="007A532E"/>
    <w:rsid w:val="00800140"/>
    <w:rsid w:val="00822044"/>
    <w:rsid w:val="008B7658"/>
    <w:rsid w:val="0092567B"/>
    <w:rsid w:val="00952692"/>
    <w:rsid w:val="009A5526"/>
    <w:rsid w:val="009C2561"/>
    <w:rsid w:val="009E0CBF"/>
    <w:rsid w:val="00A11015"/>
    <w:rsid w:val="00A205BD"/>
    <w:rsid w:val="00A73087"/>
    <w:rsid w:val="00AC64B5"/>
    <w:rsid w:val="00B1569B"/>
    <w:rsid w:val="00BD2F28"/>
    <w:rsid w:val="00BD6753"/>
    <w:rsid w:val="00C06A94"/>
    <w:rsid w:val="00C47F0A"/>
    <w:rsid w:val="00C64E98"/>
    <w:rsid w:val="00C76EF0"/>
    <w:rsid w:val="00C84654"/>
    <w:rsid w:val="00CA6EC1"/>
    <w:rsid w:val="00CB6ECC"/>
    <w:rsid w:val="00D77C59"/>
    <w:rsid w:val="00DD11AA"/>
    <w:rsid w:val="00E01430"/>
    <w:rsid w:val="00E455CF"/>
    <w:rsid w:val="00E67A9B"/>
    <w:rsid w:val="00E850F1"/>
    <w:rsid w:val="00EA463D"/>
    <w:rsid w:val="00EB05BD"/>
    <w:rsid w:val="00EF43AC"/>
    <w:rsid w:val="05D394A0"/>
    <w:rsid w:val="093EE265"/>
    <w:rsid w:val="0D955D83"/>
    <w:rsid w:val="0F8C4F2A"/>
    <w:rsid w:val="118B95EB"/>
    <w:rsid w:val="131C4C52"/>
    <w:rsid w:val="13813707"/>
    <w:rsid w:val="18921E75"/>
    <w:rsid w:val="1CF72F16"/>
    <w:rsid w:val="1D7172E1"/>
    <w:rsid w:val="20FB92CF"/>
    <w:rsid w:val="244742F0"/>
    <w:rsid w:val="250DF44A"/>
    <w:rsid w:val="271F7B1D"/>
    <w:rsid w:val="28B275E8"/>
    <w:rsid w:val="2A5005D8"/>
    <w:rsid w:val="3044B850"/>
    <w:rsid w:val="30C70DC6"/>
    <w:rsid w:val="340FAD0B"/>
    <w:rsid w:val="34A4974C"/>
    <w:rsid w:val="35E60984"/>
    <w:rsid w:val="3DB4DCA4"/>
    <w:rsid w:val="3E2D5966"/>
    <w:rsid w:val="41E4C33B"/>
    <w:rsid w:val="42C8774C"/>
    <w:rsid w:val="4472555C"/>
    <w:rsid w:val="44AD8946"/>
    <w:rsid w:val="4911CBFF"/>
    <w:rsid w:val="492313EC"/>
    <w:rsid w:val="4C5E9619"/>
    <w:rsid w:val="4F82BAF2"/>
    <w:rsid w:val="4FC16FC6"/>
    <w:rsid w:val="4FD2F2B6"/>
    <w:rsid w:val="502122D2"/>
    <w:rsid w:val="50341125"/>
    <w:rsid w:val="5098E7D8"/>
    <w:rsid w:val="50A02888"/>
    <w:rsid w:val="5506D0DF"/>
    <w:rsid w:val="61777B2C"/>
    <w:rsid w:val="65352108"/>
    <w:rsid w:val="65C15C31"/>
    <w:rsid w:val="6649C35B"/>
    <w:rsid w:val="688BE2FE"/>
    <w:rsid w:val="6B67DEDF"/>
    <w:rsid w:val="6E20383C"/>
    <w:rsid w:val="72001E48"/>
    <w:rsid w:val="75244697"/>
    <w:rsid w:val="76F195FA"/>
    <w:rsid w:val="7AE6613E"/>
    <w:rsid w:val="7BD85836"/>
    <w:rsid w:val="7DF573A0"/>
    <w:rsid w:val="7E7B8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60392"/>
  <w15:chartTrackingRefBased/>
  <w15:docId w15:val="{E51CCF54-CCB1-4FE3-8BC5-0A68B361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4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4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4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4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4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4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4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430"/>
    <w:rPr>
      <w:rFonts w:eastAsiaTheme="majorEastAsia" w:cstheme="majorBidi"/>
      <w:color w:val="272727" w:themeColor="text1" w:themeTint="D8"/>
    </w:rPr>
  </w:style>
  <w:style w:type="paragraph" w:styleId="Title">
    <w:name w:val="Title"/>
    <w:basedOn w:val="Normal"/>
    <w:next w:val="Normal"/>
    <w:link w:val="TitleChar"/>
    <w:uiPriority w:val="10"/>
    <w:qFormat/>
    <w:rsid w:val="00E01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4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430"/>
    <w:pPr>
      <w:spacing w:before="160"/>
      <w:jc w:val="center"/>
    </w:pPr>
    <w:rPr>
      <w:i/>
      <w:iCs/>
      <w:color w:val="404040" w:themeColor="text1" w:themeTint="BF"/>
    </w:rPr>
  </w:style>
  <w:style w:type="character" w:customStyle="1" w:styleId="QuoteChar">
    <w:name w:val="Quote Char"/>
    <w:basedOn w:val="DefaultParagraphFont"/>
    <w:link w:val="Quote"/>
    <w:uiPriority w:val="29"/>
    <w:rsid w:val="00E01430"/>
    <w:rPr>
      <w:i/>
      <w:iCs/>
      <w:color w:val="404040" w:themeColor="text1" w:themeTint="BF"/>
    </w:rPr>
  </w:style>
  <w:style w:type="paragraph" w:styleId="ListParagraph">
    <w:name w:val="List Paragraph"/>
    <w:basedOn w:val="Normal"/>
    <w:uiPriority w:val="34"/>
    <w:qFormat/>
    <w:rsid w:val="00E01430"/>
    <w:pPr>
      <w:ind w:left="720"/>
      <w:contextualSpacing/>
    </w:pPr>
  </w:style>
  <w:style w:type="character" w:styleId="IntenseEmphasis">
    <w:name w:val="Intense Emphasis"/>
    <w:basedOn w:val="DefaultParagraphFont"/>
    <w:uiPriority w:val="21"/>
    <w:qFormat/>
    <w:rsid w:val="00E01430"/>
    <w:rPr>
      <w:i/>
      <w:iCs/>
      <w:color w:val="0F4761" w:themeColor="accent1" w:themeShade="BF"/>
    </w:rPr>
  </w:style>
  <w:style w:type="paragraph" w:styleId="IntenseQuote">
    <w:name w:val="Intense Quote"/>
    <w:basedOn w:val="Normal"/>
    <w:next w:val="Normal"/>
    <w:link w:val="IntenseQuoteChar"/>
    <w:uiPriority w:val="30"/>
    <w:qFormat/>
    <w:rsid w:val="00E01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430"/>
    <w:rPr>
      <w:i/>
      <w:iCs/>
      <w:color w:val="0F4761" w:themeColor="accent1" w:themeShade="BF"/>
    </w:rPr>
  </w:style>
  <w:style w:type="character" w:styleId="IntenseReference">
    <w:name w:val="Intense Reference"/>
    <w:basedOn w:val="DefaultParagraphFont"/>
    <w:uiPriority w:val="32"/>
    <w:qFormat/>
    <w:rsid w:val="00E01430"/>
    <w:rPr>
      <w:b/>
      <w:bCs/>
      <w:smallCaps/>
      <w:color w:val="0F4761" w:themeColor="accent1" w:themeShade="BF"/>
      <w:spacing w:val="5"/>
    </w:rPr>
  </w:style>
  <w:style w:type="table" w:styleId="TableGrid">
    <w:name w:val="Table Grid"/>
    <w:basedOn w:val="TableNormal"/>
    <w:uiPriority w:val="39"/>
    <w:rsid w:val="00584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uiPriority w:val="99"/>
    <w:unhideWhenUsed/>
    <w:rsid w:val="340FAD0B"/>
    <w:pPr>
      <w:tabs>
        <w:tab w:val="center" w:pos="4680"/>
        <w:tab w:val="right" w:pos="9360"/>
      </w:tabs>
      <w:spacing w:after="0" w:line="240" w:lineRule="auto"/>
    </w:pPr>
  </w:style>
  <w:style w:type="paragraph" w:styleId="Footer">
    <w:name w:val="footer"/>
    <w:basedOn w:val="Normal"/>
    <w:uiPriority w:val="99"/>
    <w:unhideWhenUsed/>
    <w:rsid w:val="340FAD0B"/>
    <w:pPr>
      <w:tabs>
        <w:tab w:val="center" w:pos="4680"/>
        <w:tab w:val="right" w:pos="9360"/>
      </w:tabs>
      <w:spacing w:after="0" w:line="240" w:lineRule="auto"/>
    </w:pPr>
  </w:style>
  <w:style w:type="paragraph" w:styleId="Revision">
    <w:name w:val="Revision"/>
    <w:hidden/>
    <w:uiPriority w:val="99"/>
    <w:semiHidden/>
    <w:rsid w:val="00CB6E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767</Words>
  <Characters>4375</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Dambrauskaitė</dc:creator>
  <cp:keywords/>
  <dc:description/>
  <cp:lastModifiedBy>Živilė Dambrauskaitė</cp:lastModifiedBy>
  <cp:revision>26</cp:revision>
  <dcterms:created xsi:type="dcterms:W3CDTF">2026-03-23T06:51:00Z</dcterms:created>
  <dcterms:modified xsi:type="dcterms:W3CDTF">2026-05-03T13:32:00Z</dcterms:modified>
</cp:coreProperties>
</file>